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9770A" w14:textId="77777777" w:rsidR="00F873C1" w:rsidRPr="00504F7E" w:rsidRDefault="00F873C1" w:rsidP="00DF1376">
      <w:pPr>
        <w:pStyle w:val="Default"/>
        <w:rPr>
          <w:strike/>
          <w:sz w:val="22"/>
          <w:szCs w:val="22"/>
        </w:rPr>
      </w:pPr>
    </w:p>
    <w:p w14:paraId="7038F057" w14:textId="66A724BD" w:rsidR="00F873C1" w:rsidRPr="00DF1376" w:rsidRDefault="00472C83" w:rsidP="00DF1376">
      <w:pPr>
        <w:pStyle w:val="Default"/>
        <w:rPr>
          <w:sz w:val="34"/>
          <w:szCs w:val="34"/>
        </w:rPr>
      </w:pPr>
      <w:r>
        <w:rPr>
          <w:noProof/>
          <w:sz w:val="34"/>
          <w:szCs w:val="34"/>
          <w:lang w:val="en-US"/>
        </w:rPr>
        <w:drawing>
          <wp:inline distT="0" distB="0" distL="0" distR="0" wp14:anchorId="560D4896" wp14:editId="435B73CC">
            <wp:extent cx="219075" cy="123825"/>
            <wp:effectExtent l="0" t="0" r="0" b="0"/>
            <wp:docPr id="1" name="Image 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75" cy="123825"/>
                    </a:xfrm>
                    <a:prstGeom prst="rect">
                      <a:avLst/>
                    </a:prstGeom>
                    <a:noFill/>
                    <a:ln>
                      <a:noFill/>
                    </a:ln>
                  </pic:spPr>
                </pic:pic>
              </a:graphicData>
            </a:graphic>
          </wp:inline>
        </w:drawing>
      </w:r>
      <w:r w:rsidR="00F873C1" w:rsidRPr="00DF1376">
        <w:rPr>
          <w:sz w:val="34"/>
          <w:szCs w:val="34"/>
        </w:rPr>
        <w:t xml:space="preserve"> </w:t>
      </w:r>
      <w:r w:rsidR="005F7517" w:rsidRPr="005F7517">
        <w:rPr>
          <w:b/>
          <w:bCs/>
          <w:color w:val="00B3D9"/>
          <w:sz w:val="34"/>
          <w:szCs w:val="34"/>
        </w:rPr>
        <w:t xml:space="preserve">Le </w:t>
      </w:r>
      <w:r w:rsidR="00F873C1" w:rsidRPr="00DF1376">
        <w:rPr>
          <w:b/>
          <w:bCs/>
          <w:color w:val="00B3D9"/>
          <w:sz w:val="34"/>
          <w:szCs w:val="34"/>
        </w:rPr>
        <w:t>Tour de France des Handicaps invisibles</w:t>
      </w:r>
    </w:p>
    <w:p w14:paraId="16353A29" w14:textId="1BDA6F69" w:rsidR="00F873C1" w:rsidRPr="00DF1376" w:rsidRDefault="00F873C1" w:rsidP="00DF1376">
      <w:pPr>
        <w:pStyle w:val="Default"/>
        <w:rPr>
          <w:sz w:val="34"/>
          <w:szCs w:val="34"/>
        </w:rPr>
      </w:pPr>
      <w:r w:rsidRPr="00DF1376">
        <w:rPr>
          <w:b/>
          <w:bCs/>
          <w:color w:val="00B3D9"/>
          <w:sz w:val="34"/>
          <w:szCs w:val="34"/>
        </w:rPr>
        <w:t xml:space="preserve">Le FIPHFP fait étape </w:t>
      </w:r>
      <w:r w:rsidR="00504F7E">
        <w:rPr>
          <w:b/>
          <w:bCs/>
          <w:color w:val="00B3D9"/>
          <w:sz w:val="34"/>
          <w:szCs w:val="34"/>
        </w:rPr>
        <w:t xml:space="preserve">à </w:t>
      </w:r>
      <w:r w:rsidR="00AD671A">
        <w:rPr>
          <w:b/>
          <w:bCs/>
          <w:color w:val="00B3D9"/>
          <w:sz w:val="34"/>
          <w:szCs w:val="34"/>
        </w:rPr>
        <w:t>Toulouse</w:t>
      </w:r>
      <w:r w:rsidR="00BD225D">
        <w:rPr>
          <w:b/>
          <w:bCs/>
          <w:color w:val="00B3D9"/>
          <w:sz w:val="34"/>
          <w:szCs w:val="34"/>
        </w:rPr>
        <w:t xml:space="preserve"> </w:t>
      </w:r>
      <w:r w:rsidRPr="00DF1376">
        <w:rPr>
          <w:b/>
          <w:bCs/>
          <w:color w:val="00B3D9"/>
          <w:sz w:val="34"/>
          <w:szCs w:val="34"/>
        </w:rPr>
        <w:t xml:space="preserve">le </w:t>
      </w:r>
      <w:r w:rsidR="00DA1AF3">
        <w:rPr>
          <w:b/>
          <w:bCs/>
          <w:color w:val="00B3D9"/>
          <w:sz w:val="34"/>
          <w:szCs w:val="34"/>
        </w:rPr>
        <w:t>6 décembre</w:t>
      </w:r>
      <w:r w:rsidRPr="00DF1376">
        <w:rPr>
          <w:b/>
          <w:bCs/>
          <w:color w:val="00B3D9"/>
          <w:sz w:val="34"/>
          <w:szCs w:val="34"/>
        </w:rPr>
        <w:t>,</w:t>
      </w:r>
    </w:p>
    <w:p w14:paraId="13050413" w14:textId="08C6B28A" w:rsidR="00F873C1" w:rsidRPr="00DF1376" w:rsidRDefault="00504F7E" w:rsidP="00DF1376">
      <w:pPr>
        <w:pStyle w:val="Default"/>
        <w:rPr>
          <w:b/>
          <w:bCs/>
          <w:color w:val="00B3D9"/>
          <w:sz w:val="34"/>
          <w:szCs w:val="34"/>
        </w:rPr>
      </w:pPr>
      <w:r>
        <w:rPr>
          <w:b/>
          <w:bCs/>
          <w:color w:val="00B3D9"/>
          <w:sz w:val="34"/>
          <w:szCs w:val="34"/>
        </w:rPr>
        <w:t>A partir de 9h30</w:t>
      </w:r>
      <w:r w:rsidR="5A8DC60E" w:rsidRPr="5A8DC60E">
        <w:rPr>
          <w:b/>
          <w:bCs/>
          <w:color w:val="00B3D9"/>
          <w:sz w:val="34"/>
          <w:szCs w:val="34"/>
        </w:rPr>
        <w:t xml:space="preserve"> </w:t>
      </w:r>
      <w:r>
        <w:rPr>
          <w:b/>
          <w:bCs/>
          <w:color w:val="00B3D9"/>
          <w:sz w:val="34"/>
          <w:szCs w:val="34"/>
        </w:rPr>
        <w:t>jusqu’à</w:t>
      </w:r>
      <w:r w:rsidR="5A8DC60E" w:rsidRPr="5A8DC60E">
        <w:rPr>
          <w:b/>
          <w:bCs/>
          <w:color w:val="00B3D9"/>
          <w:sz w:val="34"/>
          <w:szCs w:val="34"/>
        </w:rPr>
        <w:t xml:space="preserve"> 16h</w:t>
      </w:r>
      <w:r>
        <w:rPr>
          <w:b/>
          <w:bCs/>
          <w:color w:val="00B3D9"/>
          <w:sz w:val="34"/>
          <w:szCs w:val="34"/>
        </w:rPr>
        <w:t>30</w:t>
      </w:r>
      <w:r w:rsidR="5A8DC60E" w:rsidRPr="5A8DC60E">
        <w:rPr>
          <w:b/>
          <w:bCs/>
          <w:color w:val="00B3D9"/>
          <w:sz w:val="34"/>
          <w:szCs w:val="34"/>
        </w:rPr>
        <w:t>, sur la thématique des troubles cognitifs</w:t>
      </w:r>
    </w:p>
    <w:p w14:paraId="03777302" w14:textId="77777777" w:rsidR="00F873C1" w:rsidRPr="00504F7E" w:rsidRDefault="00F873C1" w:rsidP="00504F7E">
      <w:pPr>
        <w:pStyle w:val="Sansinterligne"/>
        <w:rPr>
          <w:rFonts w:ascii="Arial" w:hAnsi="Arial" w:cs="Arial"/>
        </w:rPr>
      </w:pPr>
    </w:p>
    <w:p w14:paraId="61F33409" w14:textId="431B1233" w:rsidR="0046170F" w:rsidRPr="00504F7E" w:rsidRDefault="009722CF" w:rsidP="00AC6C44">
      <w:pPr>
        <w:pStyle w:val="Sansinterligne"/>
        <w:jc w:val="both"/>
        <w:rPr>
          <w:rFonts w:ascii="Arial" w:hAnsi="Arial" w:cs="Arial"/>
          <w:b/>
          <w:bCs/>
          <w:color w:val="2D3C8C"/>
          <w:kern w:val="0"/>
        </w:rPr>
      </w:pPr>
      <w:r w:rsidRPr="00504F7E">
        <w:rPr>
          <w:rFonts w:ascii="Arial" w:hAnsi="Arial" w:cs="Arial"/>
          <w:b/>
          <w:bCs/>
        </w:rPr>
        <w:t>Le 6 décembre prochain</w:t>
      </w:r>
      <w:r w:rsidR="0046170F" w:rsidRPr="00504F7E">
        <w:rPr>
          <w:rFonts w:ascii="Arial" w:hAnsi="Arial" w:cs="Arial"/>
          <w:b/>
          <w:bCs/>
        </w:rPr>
        <w:t>, le Tour de France des handicaps invisibles</w:t>
      </w:r>
      <w:r w:rsidR="003161A6" w:rsidRPr="00504F7E">
        <w:rPr>
          <w:rFonts w:ascii="Arial" w:hAnsi="Arial" w:cs="Arial"/>
          <w:b/>
          <w:bCs/>
        </w:rPr>
        <w:t xml:space="preserve">, organisé par le FIPHFP, </w:t>
      </w:r>
      <w:r w:rsidR="00C46384" w:rsidRPr="00504F7E">
        <w:rPr>
          <w:rFonts w:ascii="Arial" w:hAnsi="Arial" w:cs="Arial"/>
          <w:b/>
          <w:bCs/>
        </w:rPr>
        <w:t xml:space="preserve">passera par la région Occitanie à </w:t>
      </w:r>
      <w:r w:rsidR="00504F7E" w:rsidRPr="00504F7E">
        <w:rPr>
          <w:rFonts w:ascii="Arial" w:hAnsi="Arial" w:cs="Arial"/>
          <w:b/>
          <w:bCs/>
        </w:rPr>
        <w:t xml:space="preserve">l’Institut national polytechnique </w:t>
      </w:r>
      <w:r w:rsidR="00175741">
        <w:rPr>
          <w:rFonts w:ascii="Arial" w:hAnsi="Arial" w:cs="Arial"/>
          <w:b/>
          <w:bCs/>
        </w:rPr>
        <w:t xml:space="preserve">de </w:t>
      </w:r>
      <w:r w:rsidR="00504F7E" w:rsidRPr="00504F7E">
        <w:rPr>
          <w:rFonts w:ascii="Arial" w:hAnsi="Arial" w:cs="Arial"/>
          <w:b/>
          <w:bCs/>
        </w:rPr>
        <w:t xml:space="preserve">Toulouse </w:t>
      </w:r>
      <w:r w:rsidR="005F7517" w:rsidRPr="00504F7E">
        <w:rPr>
          <w:rFonts w:ascii="Arial" w:hAnsi="Arial" w:cs="Arial"/>
          <w:b/>
          <w:bCs/>
        </w:rPr>
        <w:t xml:space="preserve">avec la présence </w:t>
      </w:r>
      <w:r w:rsidR="00AE3BB7" w:rsidRPr="00504F7E">
        <w:rPr>
          <w:rFonts w:ascii="Arial" w:hAnsi="Arial" w:cs="Arial"/>
          <w:b/>
          <w:bCs/>
        </w:rPr>
        <w:t xml:space="preserve">et le </w:t>
      </w:r>
      <w:r w:rsidR="00504F7E" w:rsidRPr="00504F7E">
        <w:rPr>
          <w:rFonts w:ascii="Arial" w:hAnsi="Arial" w:cs="Arial"/>
          <w:b/>
          <w:bCs/>
        </w:rPr>
        <w:t xml:space="preserve">témoignage </w:t>
      </w:r>
      <w:r w:rsidR="005F7517" w:rsidRPr="00504F7E">
        <w:rPr>
          <w:rFonts w:ascii="Arial" w:hAnsi="Arial" w:cs="Arial"/>
          <w:b/>
          <w:bCs/>
        </w:rPr>
        <w:t>exceptionnel</w:t>
      </w:r>
      <w:r w:rsidR="00AC6C44">
        <w:rPr>
          <w:rFonts w:ascii="Arial" w:hAnsi="Arial" w:cs="Arial"/>
          <w:b/>
          <w:bCs/>
        </w:rPr>
        <w:t xml:space="preserve"> </w:t>
      </w:r>
      <w:r w:rsidR="00AE3BB7" w:rsidRPr="00504F7E">
        <w:rPr>
          <w:rFonts w:ascii="Arial" w:hAnsi="Arial" w:cs="Arial"/>
          <w:b/>
          <w:bCs/>
        </w:rPr>
        <w:t>de Josef Schovanec, philosophe et écrivain français autiste</w:t>
      </w:r>
      <w:r w:rsidR="00C46384" w:rsidRPr="00504F7E">
        <w:rPr>
          <w:rFonts w:ascii="Arial" w:hAnsi="Arial" w:cs="Arial"/>
          <w:b/>
          <w:bCs/>
        </w:rPr>
        <w:t xml:space="preserve">. </w:t>
      </w:r>
      <w:r w:rsidR="007662CE" w:rsidRPr="00504F7E">
        <w:rPr>
          <w:rFonts w:ascii="Arial" w:hAnsi="Arial" w:cs="Arial"/>
          <w:b/>
          <w:bCs/>
        </w:rPr>
        <w:t>Cette</w:t>
      </w:r>
      <w:r w:rsidR="00CD148A" w:rsidRPr="00504F7E">
        <w:rPr>
          <w:rFonts w:ascii="Arial" w:hAnsi="Arial" w:cs="Arial"/>
          <w:b/>
          <w:bCs/>
        </w:rPr>
        <w:t xml:space="preserve"> étape, la septième et dernière de l’année, aura pour thématique </w:t>
      </w:r>
      <w:r w:rsidR="00504F7E" w:rsidRPr="00AF25D7">
        <w:rPr>
          <w:rFonts w:ascii="Arial" w:hAnsi="Arial" w:cs="Arial"/>
          <w:b/>
          <w:bCs/>
          <w:i/>
          <w:iCs/>
        </w:rPr>
        <w:t>Les troubles cognitifs et les troubles du spectre de l’autisme</w:t>
      </w:r>
      <w:r w:rsidR="00CD148A" w:rsidRPr="00504F7E">
        <w:rPr>
          <w:rFonts w:ascii="Arial" w:hAnsi="Arial" w:cs="Arial"/>
          <w:b/>
          <w:bCs/>
        </w:rPr>
        <w:t xml:space="preserve">. </w:t>
      </w:r>
    </w:p>
    <w:p w14:paraId="7753DEEB" w14:textId="77777777" w:rsidR="009E7CE8" w:rsidRPr="009E7CE8" w:rsidRDefault="009E7CE8" w:rsidP="00AC6C44">
      <w:pPr>
        <w:pStyle w:val="Default"/>
        <w:jc w:val="both"/>
        <w:rPr>
          <w:b/>
          <w:bCs/>
          <w:sz w:val="22"/>
          <w:szCs w:val="22"/>
        </w:rPr>
      </w:pPr>
    </w:p>
    <w:p w14:paraId="7C811E25" w14:textId="4C350220" w:rsidR="00E92C23" w:rsidRDefault="002C18CB" w:rsidP="00AC6C44">
      <w:pPr>
        <w:pStyle w:val="NormalWeb"/>
        <w:shd w:val="clear" w:color="auto" w:fill="FFFFFF" w:themeFill="background1"/>
        <w:spacing w:before="0" w:beforeAutospacing="0"/>
        <w:jc w:val="both"/>
        <w:rPr>
          <w:rFonts w:ascii="Arial" w:eastAsiaTheme="minorEastAsia" w:hAnsi="Arial" w:cs="Arial"/>
          <w:color w:val="000000"/>
          <w:sz w:val="22"/>
          <w:szCs w:val="22"/>
          <w:lang w:eastAsia="en-US"/>
          <w14:ligatures w14:val="standardContextual"/>
        </w:rPr>
      </w:pPr>
      <w:r>
        <w:rPr>
          <w:rFonts w:ascii="Arial" w:eastAsiaTheme="minorEastAsia" w:hAnsi="Arial" w:cs="Arial"/>
          <w:color w:val="000000"/>
          <w:sz w:val="22"/>
          <w:szCs w:val="22"/>
          <w:lang w:eastAsia="en-US"/>
          <w14:ligatures w14:val="standardContextual"/>
        </w:rPr>
        <w:t>1,3 millions de personnes : c’est le nombre de personnes atteintes de troubles cognitifs</w:t>
      </w:r>
      <w:r w:rsidR="00F66BDC" w:rsidRPr="5A8DC60E">
        <w:rPr>
          <w:rFonts w:ascii="Arial" w:eastAsiaTheme="minorEastAsia" w:hAnsi="Arial" w:cs="Arial"/>
          <w:color w:val="000000"/>
          <w:sz w:val="22"/>
          <w:szCs w:val="22"/>
          <w:lang w:eastAsia="en-US"/>
          <w14:ligatures w14:val="standardContextual"/>
        </w:rPr>
        <w:t>.</w:t>
      </w:r>
      <w:r w:rsidR="00A54E8F" w:rsidRPr="5A8DC60E">
        <w:rPr>
          <w:rFonts w:ascii="Arial" w:eastAsiaTheme="minorEastAsia" w:hAnsi="Arial" w:cs="Arial"/>
          <w:color w:val="000000"/>
          <w:sz w:val="22"/>
          <w:szCs w:val="22"/>
          <w:lang w:eastAsia="en-US"/>
          <w14:ligatures w14:val="standardContextual"/>
        </w:rPr>
        <w:t xml:space="preserve"> </w:t>
      </w:r>
      <w:r w:rsidR="00D62CA3" w:rsidRPr="5A8DC60E">
        <w:rPr>
          <w:rFonts w:ascii="Arial" w:eastAsiaTheme="minorEastAsia" w:hAnsi="Arial" w:cs="Arial"/>
          <w:color w:val="000000"/>
          <w:sz w:val="22"/>
          <w:szCs w:val="22"/>
          <w:lang w:eastAsia="en-US"/>
          <w14:ligatures w14:val="standardContextual"/>
        </w:rPr>
        <w:t xml:space="preserve">Ces troubles </w:t>
      </w:r>
      <w:r w:rsidR="000B277E" w:rsidRPr="5A8DC60E">
        <w:rPr>
          <w:rFonts w:ascii="Arial" w:eastAsiaTheme="minorEastAsia" w:hAnsi="Arial" w:cs="Arial"/>
          <w:color w:val="000000"/>
          <w:sz w:val="22"/>
          <w:szCs w:val="22"/>
          <w:lang w:eastAsia="en-US"/>
          <w14:ligatures w14:val="standardContextual"/>
        </w:rPr>
        <w:t xml:space="preserve">apparaissent lorsque </w:t>
      </w:r>
      <w:r w:rsidR="00754CFC" w:rsidRPr="5A8DC60E">
        <w:rPr>
          <w:rFonts w:ascii="Arial" w:eastAsiaTheme="minorEastAsia" w:hAnsi="Arial" w:cs="Arial"/>
          <w:color w:val="000000"/>
          <w:sz w:val="22"/>
          <w:szCs w:val="22"/>
          <w:lang w:eastAsia="en-US"/>
          <w14:ligatures w14:val="standardContextual"/>
        </w:rPr>
        <w:t xml:space="preserve">les fonctions gérées par le cerveau (la perception, l’attention, la mémoire ou encore le langage) manquent d’efficacité. </w:t>
      </w:r>
      <w:r w:rsidR="009F4EC5" w:rsidRPr="5A8DC60E">
        <w:rPr>
          <w:rFonts w:ascii="Arial" w:eastAsiaTheme="minorEastAsia" w:hAnsi="Arial" w:cs="Arial"/>
          <w:color w:val="000000"/>
          <w:sz w:val="22"/>
          <w:szCs w:val="22"/>
          <w:lang w:eastAsia="en-US"/>
          <w14:ligatures w14:val="standardContextual"/>
        </w:rPr>
        <w:t xml:space="preserve">Ces difficultés peuvent </w:t>
      </w:r>
      <w:r w:rsidR="00601FF1" w:rsidRPr="5A8DC60E">
        <w:rPr>
          <w:rFonts w:ascii="Arial" w:eastAsiaTheme="minorEastAsia" w:hAnsi="Arial" w:cs="Arial"/>
          <w:color w:val="000000"/>
          <w:sz w:val="22"/>
          <w:szCs w:val="22"/>
          <w:lang w:eastAsia="en-US"/>
          <w14:ligatures w14:val="standardContextual"/>
        </w:rPr>
        <w:t xml:space="preserve">se manifester dès la naissance (autisme, </w:t>
      </w:r>
      <w:r w:rsidR="002059FE" w:rsidRPr="5A8DC60E">
        <w:rPr>
          <w:rFonts w:ascii="Arial" w:eastAsiaTheme="minorEastAsia" w:hAnsi="Arial" w:cs="Arial"/>
          <w:color w:val="000000"/>
          <w:sz w:val="22"/>
          <w:szCs w:val="22"/>
          <w:lang w:eastAsia="en-US"/>
          <w14:ligatures w14:val="standardContextual"/>
        </w:rPr>
        <w:t>dyscalculie, dyslexie…) ou au cours de l’existence (maladie d’Alz</w:t>
      </w:r>
      <w:r w:rsidR="007132E7" w:rsidRPr="5A8DC60E">
        <w:rPr>
          <w:rFonts w:ascii="Arial" w:eastAsiaTheme="minorEastAsia" w:hAnsi="Arial" w:cs="Arial"/>
          <w:color w:val="000000"/>
          <w:sz w:val="22"/>
          <w:szCs w:val="22"/>
          <w:lang w:eastAsia="en-US"/>
          <w14:ligatures w14:val="standardContextual"/>
        </w:rPr>
        <w:t xml:space="preserve">heimer) et l'intensité des difficultés peut varier. </w:t>
      </w:r>
      <w:r w:rsidR="00F66BDC" w:rsidRPr="5A8DC60E">
        <w:rPr>
          <w:rFonts w:ascii="Arial" w:eastAsiaTheme="minorEastAsia" w:hAnsi="Arial" w:cs="Arial"/>
          <w:color w:val="000000"/>
          <w:sz w:val="22"/>
          <w:szCs w:val="22"/>
          <w:lang w:eastAsia="en-US"/>
          <w14:ligatures w14:val="standardContextual"/>
        </w:rPr>
        <w:t>Toutefois dans certaines situations, il e</w:t>
      </w:r>
      <w:r w:rsidR="004F7172" w:rsidRPr="5A8DC60E">
        <w:rPr>
          <w:rFonts w:ascii="Arial" w:eastAsiaTheme="minorEastAsia" w:hAnsi="Arial" w:cs="Arial"/>
          <w:color w:val="000000"/>
          <w:sz w:val="22"/>
          <w:szCs w:val="22"/>
          <w:lang w:eastAsia="en-US"/>
          <w14:ligatures w14:val="standardContextual"/>
        </w:rPr>
        <w:t xml:space="preserve">st possible de traiter </w:t>
      </w:r>
      <w:r w:rsidR="00854CFC" w:rsidRPr="5A8DC60E">
        <w:rPr>
          <w:rFonts w:ascii="Arial" w:eastAsiaTheme="minorEastAsia" w:hAnsi="Arial" w:cs="Arial"/>
          <w:color w:val="000000"/>
          <w:sz w:val="22"/>
          <w:szCs w:val="22"/>
          <w:lang w:eastAsia="en-US"/>
          <w14:ligatures w14:val="standardContextual"/>
        </w:rPr>
        <w:t>les troubles cognitifs</w:t>
      </w:r>
      <w:r w:rsidR="004F7172" w:rsidRPr="5A8DC60E">
        <w:rPr>
          <w:rFonts w:ascii="Arial" w:eastAsiaTheme="minorEastAsia" w:hAnsi="Arial" w:cs="Arial"/>
          <w:color w:val="000000"/>
          <w:sz w:val="22"/>
          <w:szCs w:val="22"/>
          <w:lang w:eastAsia="en-US"/>
          <w14:ligatures w14:val="standardContextual"/>
        </w:rPr>
        <w:t>.</w:t>
      </w:r>
      <w:r w:rsidR="0028130E" w:rsidRPr="5A8DC60E">
        <w:rPr>
          <w:rFonts w:ascii="Arial" w:eastAsiaTheme="minorEastAsia" w:hAnsi="Arial" w:cs="Arial"/>
          <w:color w:val="000000"/>
          <w:sz w:val="22"/>
          <w:szCs w:val="22"/>
          <w:lang w:eastAsia="en-US"/>
          <w14:ligatures w14:val="standardContextual"/>
        </w:rPr>
        <w:t xml:space="preserve"> </w:t>
      </w:r>
      <w:r w:rsidR="000C679E" w:rsidRPr="5A8DC60E">
        <w:rPr>
          <w:rFonts w:ascii="Arial" w:eastAsiaTheme="minorEastAsia" w:hAnsi="Arial" w:cs="Arial"/>
          <w:color w:val="000000"/>
          <w:sz w:val="22"/>
          <w:szCs w:val="22"/>
          <w:lang w:eastAsia="en-US"/>
          <w14:ligatures w14:val="standardContextual"/>
        </w:rPr>
        <w:t>Diverses solutions</w:t>
      </w:r>
      <w:r w:rsidR="00F3280B" w:rsidRPr="5A8DC60E">
        <w:rPr>
          <w:rFonts w:ascii="Arial" w:eastAsiaTheme="minorEastAsia" w:hAnsi="Arial" w:cs="Arial"/>
          <w:color w:val="000000"/>
          <w:sz w:val="22"/>
          <w:szCs w:val="22"/>
          <w:lang w:eastAsia="en-US"/>
          <w14:ligatures w14:val="standardContextual"/>
        </w:rPr>
        <w:t>, médicamenteuses ou alternatives,</w:t>
      </w:r>
      <w:r w:rsidR="000C679E" w:rsidRPr="5A8DC60E">
        <w:rPr>
          <w:rFonts w:ascii="Arial" w:eastAsiaTheme="minorEastAsia" w:hAnsi="Arial" w:cs="Arial"/>
          <w:color w:val="000000"/>
          <w:sz w:val="22"/>
          <w:szCs w:val="22"/>
          <w:lang w:eastAsia="en-US"/>
          <w14:ligatures w14:val="standardContextual"/>
        </w:rPr>
        <w:t xml:space="preserve"> permettent </w:t>
      </w:r>
      <w:r w:rsidR="0036497C" w:rsidRPr="5A8DC60E">
        <w:rPr>
          <w:rFonts w:ascii="Arial" w:eastAsiaTheme="minorEastAsia" w:hAnsi="Arial" w:cs="Arial"/>
          <w:color w:val="000000"/>
          <w:sz w:val="22"/>
          <w:szCs w:val="22"/>
          <w:lang w:eastAsia="en-US"/>
          <w14:ligatures w14:val="standardContextual"/>
        </w:rPr>
        <w:t xml:space="preserve">ainsi </w:t>
      </w:r>
      <w:r w:rsidR="000C679E" w:rsidRPr="5A8DC60E">
        <w:rPr>
          <w:rFonts w:ascii="Arial" w:eastAsiaTheme="minorEastAsia" w:hAnsi="Arial" w:cs="Arial"/>
          <w:color w:val="000000"/>
          <w:sz w:val="22"/>
          <w:szCs w:val="22"/>
          <w:lang w:eastAsia="en-US"/>
          <w14:ligatures w14:val="standardContextual"/>
        </w:rPr>
        <w:t xml:space="preserve">de </w:t>
      </w:r>
      <w:r w:rsidR="00F3280B" w:rsidRPr="5A8DC60E">
        <w:rPr>
          <w:rFonts w:ascii="Arial" w:eastAsiaTheme="minorEastAsia" w:hAnsi="Arial" w:cs="Arial"/>
          <w:color w:val="000000"/>
          <w:sz w:val="22"/>
          <w:szCs w:val="22"/>
          <w:lang w:eastAsia="en-US"/>
          <w14:ligatures w14:val="standardContextual"/>
        </w:rPr>
        <w:t xml:space="preserve">ralentir la progression de la maladie, </w:t>
      </w:r>
      <w:r w:rsidR="0052455B" w:rsidRPr="5A8DC60E">
        <w:rPr>
          <w:rFonts w:ascii="Arial" w:eastAsiaTheme="minorEastAsia" w:hAnsi="Arial" w:cs="Arial"/>
          <w:color w:val="000000"/>
          <w:sz w:val="22"/>
          <w:szCs w:val="22"/>
          <w:lang w:eastAsia="en-US"/>
          <w14:ligatures w14:val="standardContextual"/>
        </w:rPr>
        <w:t>dans les cas où elle est</w:t>
      </w:r>
      <w:r w:rsidR="00090CFD" w:rsidRPr="5A8DC60E">
        <w:rPr>
          <w:rFonts w:ascii="Arial" w:eastAsiaTheme="minorEastAsia" w:hAnsi="Arial" w:cs="Arial"/>
          <w:color w:val="000000"/>
          <w:sz w:val="22"/>
          <w:szCs w:val="22"/>
          <w:lang w:eastAsia="en-US"/>
          <w14:ligatures w14:val="standardContextual"/>
        </w:rPr>
        <w:t xml:space="preserve"> dégénérative.</w:t>
      </w:r>
      <w:r w:rsidR="0036497C" w:rsidRPr="5A8DC60E">
        <w:rPr>
          <w:rFonts w:ascii="Arial" w:eastAsiaTheme="minorEastAsia" w:hAnsi="Arial" w:cs="Arial"/>
          <w:color w:val="000000"/>
          <w:sz w:val="22"/>
          <w:szCs w:val="22"/>
          <w:lang w:eastAsia="en-US"/>
          <w14:ligatures w14:val="standardContextual"/>
        </w:rPr>
        <w:t xml:space="preserve"> </w:t>
      </w:r>
    </w:p>
    <w:p w14:paraId="5C7ACF90" w14:textId="3446A494" w:rsidR="00E44C9D" w:rsidRDefault="00AC7DFE" w:rsidP="5A8DC60E">
      <w:pPr>
        <w:pStyle w:val="NormalWeb"/>
        <w:shd w:val="clear" w:color="auto" w:fill="FFFFFF" w:themeFill="background1"/>
        <w:spacing w:before="0" w:beforeAutospacing="0"/>
        <w:jc w:val="both"/>
        <w:rPr>
          <w:rFonts w:ascii="Arial" w:eastAsiaTheme="minorEastAsia" w:hAnsi="Arial" w:cs="Arial"/>
          <w:color w:val="000000" w:themeColor="text1"/>
          <w:sz w:val="22"/>
          <w:szCs w:val="22"/>
          <w:lang w:eastAsia="en-US"/>
        </w:rPr>
      </w:pPr>
      <w:r>
        <w:rPr>
          <w:rFonts w:ascii="Arial" w:eastAsiaTheme="minorEastAsia" w:hAnsi="Arial" w:cs="Arial"/>
          <w:color w:val="000000" w:themeColor="text1"/>
          <w:sz w:val="22"/>
          <w:szCs w:val="22"/>
          <w:lang w:eastAsia="en-US"/>
        </w:rPr>
        <w:t>Face à ces handicaps, parfois complexe</w:t>
      </w:r>
      <w:r w:rsidR="00454504">
        <w:rPr>
          <w:rFonts w:ascii="Arial" w:eastAsiaTheme="minorEastAsia" w:hAnsi="Arial" w:cs="Arial"/>
          <w:color w:val="000000" w:themeColor="text1"/>
          <w:sz w:val="22"/>
          <w:szCs w:val="22"/>
          <w:lang w:eastAsia="en-US"/>
        </w:rPr>
        <w:t>s</w:t>
      </w:r>
      <w:r>
        <w:rPr>
          <w:rFonts w:ascii="Arial" w:eastAsiaTheme="minorEastAsia" w:hAnsi="Arial" w:cs="Arial"/>
          <w:color w:val="000000" w:themeColor="text1"/>
          <w:sz w:val="22"/>
          <w:szCs w:val="22"/>
          <w:lang w:eastAsia="en-US"/>
        </w:rPr>
        <w:t xml:space="preserve"> à diagnostiquer avec finesse, ou dont les symptômes sont </w:t>
      </w:r>
      <w:r w:rsidR="00504F7E">
        <w:rPr>
          <w:rFonts w:ascii="Arial" w:eastAsiaTheme="minorEastAsia" w:hAnsi="Arial" w:cs="Arial"/>
          <w:color w:val="000000" w:themeColor="text1"/>
          <w:sz w:val="22"/>
          <w:szCs w:val="22"/>
          <w:lang w:eastAsia="en-US"/>
        </w:rPr>
        <w:t xml:space="preserve">divers </w:t>
      </w:r>
      <w:r>
        <w:rPr>
          <w:rFonts w:ascii="Arial" w:eastAsiaTheme="minorEastAsia" w:hAnsi="Arial" w:cs="Arial"/>
          <w:color w:val="000000" w:themeColor="text1"/>
          <w:sz w:val="22"/>
          <w:szCs w:val="22"/>
          <w:lang w:eastAsia="en-US"/>
        </w:rPr>
        <w:t xml:space="preserve">et évolutifs, l’accompagnement et la bonne compréhension des situations de chacun </w:t>
      </w:r>
      <w:r w:rsidR="00454504">
        <w:rPr>
          <w:rFonts w:ascii="Arial" w:eastAsiaTheme="minorEastAsia" w:hAnsi="Arial" w:cs="Arial"/>
          <w:color w:val="000000" w:themeColor="text1"/>
          <w:sz w:val="22"/>
          <w:szCs w:val="22"/>
          <w:lang w:eastAsia="en-US"/>
        </w:rPr>
        <w:t>sont</w:t>
      </w:r>
      <w:r>
        <w:rPr>
          <w:rFonts w:ascii="Arial" w:eastAsiaTheme="minorEastAsia" w:hAnsi="Arial" w:cs="Arial"/>
          <w:color w:val="000000" w:themeColor="text1"/>
          <w:sz w:val="22"/>
          <w:szCs w:val="22"/>
          <w:lang w:eastAsia="en-US"/>
        </w:rPr>
        <w:t xml:space="preserve"> clés pour adapter les </w:t>
      </w:r>
      <w:r w:rsidR="00454504">
        <w:rPr>
          <w:rFonts w:ascii="Arial" w:eastAsiaTheme="minorEastAsia" w:hAnsi="Arial" w:cs="Arial"/>
          <w:color w:val="000000" w:themeColor="text1"/>
          <w:sz w:val="22"/>
          <w:szCs w:val="22"/>
          <w:lang w:eastAsia="en-US"/>
        </w:rPr>
        <w:t>conditions</w:t>
      </w:r>
      <w:r>
        <w:rPr>
          <w:rFonts w:ascii="Arial" w:eastAsiaTheme="minorEastAsia" w:hAnsi="Arial" w:cs="Arial"/>
          <w:color w:val="000000" w:themeColor="text1"/>
          <w:sz w:val="22"/>
          <w:szCs w:val="22"/>
          <w:lang w:eastAsia="en-US"/>
        </w:rPr>
        <w:t xml:space="preserve"> de travail et améliorer le</w:t>
      </w:r>
      <w:r w:rsidR="00454504">
        <w:rPr>
          <w:rFonts w:ascii="Arial" w:eastAsiaTheme="minorEastAsia" w:hAnsi="Arial" w:cs="Arial"/>
          <w:color w:val="000000" w:themeColor="text1"/>
          <w:sz w:val="22"/>
          <w:szCs w:val="22"/>
          <w:lang w:eastAsia="en-US"/>
        </w:rPr>
        <w:t>ur intégration. Grâce à une plus grande sensibilisation de l’ensemble de l’entourage des personnes atteintes de ces troubles, il est possible de suivre l’évolution de ces handicaps et d’aider à la conservation de l’emploi.</w:t>
      </w:r>
    </w:p>
    <w:p w14:paraId="7B8602C8" w14:textId="748D0B3E" w:rsidR="5A8DC60E" w:rsidRDefault="002363D4" w:rsidP="5A8DC60E">
      <w:pPr>
        <w:pStyle w:val="NormalWeb"/>
        <w:shd w:val="clear" w:color="auto" w:fill="FFFFFF" w:themeFill="background1"/>
        <w:spacing w:before="0" w:beforeAutospacing="0"/>
        <w:jc w:val="both"/>
        <w:rPr>
          <w:rFonts w:ascii="Arial" w:eastAsiaTheme="minorEastAsia" w:hAnsi="Arial" w:cs="Arial"/>
          <w:color w:val="000000" w:themeColor="text1"/>
          <w:sz w:val="22"/>
          <w:szCs w:val="22"/>
          <w:lang w:eastAsia="en-US"/>
        </w:rPr>
      </w:pPr>
      <w:r w:rsidRPr="00504F7E">
        <w:rPr>
          <w:rFonts w:ascii="Arial" w:eastAsiaTheme="minorEastAsia" w:hAnsi="Arial" w:cs="Arial"/>
          <w:i/>
          <w:iCs/>
          <w:color w:val="000000" w:themeColor="text1"/>
          <w:sz w:val="22"/>
          <w:szCs w:val="22"/>
          <w:lang w:eastAsia="en-US"/>
        </w:rPr>
        <w:t>« </w:t>
      </w:r>
      <w:r w:rsidR="008F30F2" w:rsidRPr="00504F7E">
        <w:rPr>
          <w:rFonts w:ascii="Arial" w:eastAsiaTheme="minorEastAsia" w:hAnsi="Arial" w:cs="Arial"/>
          <w:i/>
          <w:iCs/>
          <w:color w:val="000000" w:themeColor="text1"/>
          <w:sz w:val="22"/>
          <w:szCs w:val="22"/>
          <w:lang w:eastAsia="en-US"/>
        </w:rPr>
        <w:t xml:space="preserve">Cette étape </w:t>
      </w:r>
      <w:r w:rsidR="00AE3BB7" w:rsidRPr="00504F7E">
        <w:rPr>
          <w:rFonts w:ascii="Arial" w:eastAsiaTheme="minorEastAsia" w:hAnsi="Arial" w:cs="Arial"/>
          <w:i/>
          <w:iCs/>
          <w:color w:val="000000" w:themeColor="text1"/>
          <w:sz w:val="22"/>
          <w:szCs w:val="22"/>
          <w:lang w:eastAsia="en-US"/>
        </w:rPr>
        <w:t>doit nous permettre de</w:t>
      </w:r>
      <w:r w:rsidR="0071133D" w:rsidRPr="00504F7E">
        <w:rPr>
          <w:rFonts w:ascii="Arial" w:eastAsiaTheme="minorEastAsia" w:hAnsi="Arial" w:cs="Arial"/>
          <w:i/>
          <w:iCs/>
          <w:color w:val="000000" w:themeColor="text1"/>
          <w:sz w:val="22"/>
          <w:szCs w:val="22"/>
          <w:lang w:eastAsia="en-US"/>
        </w:rPr>
        <w:t xml:space="preserve"> mettre en valeur, grâce au FIPHFP, toutes les personnes qui se battent contre leur pathologie et aujourd’hui en particulier, celles atteintes de troubles cognitifs</w:t>
      </w:r>
      <w:r w:rsidR="00FE1F3F" w:rsidRPr="00504F7E">
        <w:rPr>
          <w:rFonts w:ascii="Arial" w:eastAsiaTheme="minorEastAsia" w:hAnsi="Arial" w:cs="Arial"/>
          <w:i/>
          <w:iCs/>
          <w:color w:val="000000" w:themeColor="text1"/>
          <w:sz w:val="22"/>
          <w:szCs w:val="22"/>
          <w:lang w:eastAsia="en-US"/>
        </w:rPr>
        <w:t xml:space="preserve">. Que ce soit à travers les conférences, les interventions ou les temps d’échanges, nous </w:t>
      </w:r>
      <w:r w:rsidR="00AE3BB7" w:rsidRPr="00504F7E">
        <w:rPr>
          <w:rFonts w:ascii="Arial" w:eastAsiaTheme="minorEastAsia" w:hAnsi="Arial" w:cs="Arial"/>
          <w:i/>
          <w:iCs/>
          <w:color w:val="000000" w:themeColor="text1"/>
          <w:sz w:val="22"/>
          <w:szCs w:val="22"/>
          <w:lang w:eastAsia="en-US"/>
        </w:rPr>
        <w:t xml:space="preserve">souhaitons </w:t>
      </w:r>
      <w:r w:rsidR="00AC7DFE" w:rsidRPr="00504F7E">
        <w:rPr>
          <w:rFonts w:ascii="Arial" w:eastAsiaTheme="minorEastAsia" w:hAnsi="Arial" w:cs="Arial"/>
          <w:i/>
          <w:iCs/>
          <w:color w:val="000000" w:themeColor="text1"/>
          <w:sz w:val="22"/>
          <w:szCs w:val="22"/>
          <w:lang w:eastAsia="en-US"/>
        </w:rPr>
        <w:t xml:space="preserve">mieux informer les agents de la </w:t>
      </w:r>
      <w:r w:rsidR="00504F7E" w:rsidRPr="00E158E0">
        <w:rPr>
          <w:rFonts w:ascii="Arial" w:eastAsiaTheme="minorEastAsia" w:hAnsi="Arial" w:cs="Arial"/>
          <w:i/>
          <w:iCs/>
          <w:sz w:val="22"/>
          <w:szCs w:val="22"/>
          <w:lang w:eastAsia="en-US"/>
        </w:rPr>
        <w:t>F</w:t>
      </w:r>
      <w:r w:rsidR="00AC7DFE" w:rsidRPr="00504F7E">
        <w:rPr>
          <w:rFonts w:ascii="Arial" w:eastAsiaTheme="minorEastAsia" w:hAnsi="Arial" w:cs="Arial"/>
          <w:i/>
          <w:iCs/>
          <w:color w:val="000000" w:themeColor="text1"/>
          <w:sz w:val="22"/>
          <w:szCs w:val="22"/>
          <w:lang w:eastAsia="en-US"/>
        </w:rPr>
        <w:t>onction publique</w:t>
      </w:r>
      <w:r w:rsidR="00454504" w:rsidRPr="00504F7E">
        <w:rPr>
          <w:rFonts w:ascii="Arial" w:eastAsiaTheme="minorEastAsia" w:hAnsi="Arial" w:cs="Arial"/>
          <w:i/>
          <w:iCs/>
          <w:color w:val="000000" w:themeColor="text1"/>
          <w:sz w:val="22"/>
          <w:szCs w:val="22"/>
          <w:lang w:eastAsia="en-US"/>
        </w:rPr>
        <w:t>. E</w:t>
      </w:r>
      <w:r w:rsidR="00FE1F3F" w:rsidRPr="00504F7E">
        <w:rPr>
          <w:rFonts w:ascii="Arial" w:eastAsiaTheme="minorEastAsia" w:hAnsi="Arial" w:cs="Arial"/>
          <w:i/>
          <w:iCs/>
          <w:color w:val="000000" w:themeColor="text1"/>
          <w:sz w:val="22"/>
          <w:szCs w:val="22"/>
          <w:lang w:eastAsia="en-US"/>
        </w:rPr>
        <w:t xml:space="preserve">n apportant un soutien personnalisé et </w:t>
      </w:r>
      <w:r w:rsidR="00454504" w:rsidRPr="00504F7E">
        <w:rPr>
          <w:rFonts w:ascii="Arial" w:eastAsiaTheme="minorEastAsia" w:hAnsi="Arial" w:cs="Arial"/>
          <w:i/>
          <w:iCs/>
          <w:color w:val="000000" w:themeColor="text1"/>
          <w:sz w:val="22"/>
          <w:szCs w:val="22"/>
          <w:lang w:eastAsia="en-US"/>
        </w:rPr>
        <w:t>circonstancié</w:t>
      </w:r>
      <w:r w:rsidR="00FE1F3F" w:rsidRPr="00504F7E">
        <w:rPr>
          <w:rFonts w:ascii="Arial" w:eastAsiaTheme="minorEastAsia" w:hAnsi="Arial" w:cs="Arial"/>
          <w:i/>
          <w:iCs/>
          <w:color w:val="000000" w:themeColor="text1"/>
          <w:sz w:val="22"/>
          <w:szCs w:val="22"/>
          <w:lang w:eastAsia="en-US"/>
        </w:rPr>
        <w:t xml:space="preserve"> </w:t>
      </w:r>
      <w:r w:rsidR="00AC7DFE" w:rsidRPr="00504F7E">
        <w:rPr>
          <w:rFonts w:ascii="Arial" w:eastAsiaTheme="minorEastAsia" w:hAnsi="Arial" w:cs="Arial"/>
          <w:i/>
          <w:iCs/>
          <w:color w:val="000000" w:themeColor="text1"/>
          <w:sz w:val="22"/>
          <w:szCs w:val="22"/>
          <w:lang w:eastAsia="en-US"/>
        </w:rPr>
        <w:t>aux personnes atteintes de troubles cognitifs</w:t>
      </w:r>
      <w:r w:rsidR="00FE1F3F" w:rsidRPr="00504F7E">
        <w:rPr>
          <w:rFonts w:ascii="Arial" w:eastAsiaTheme="minorEastAsia" w:hAnsi="Arial" w:cs="Arial"/>
          <w:i/>
          <w:iCs/>
          <w:color w:val="000000" w:themeColor="text1"/>
          <w:sz w:val="22"/>
          <w:szCs w:val="22"/>
          <w:lang w:eastAsia="en-US"/>
        </w:rPr>
        <w:t>,</w:t>
      </w:r>
      <w:r w:rsidR="00454504" w:rsidRPr="00504F7E">
        <w:rPr>
          <w:rFonts w:ascii="Arial" w:eastAsiaTheme="minorEastAsia" w:hAnsi="Arial" w:cs="Arial"/>
          <w:i/>
          <w:iCs/>
          <w:color w:val="000000" w:themeColor="text1"/>
          <w:sz w:val="22"/>
          <w:szCs w:val="22"/>
          <w:lang w:eastAsia="en-US"/>
        </w:rPr>
        <w:t xml:space="preserve"> nous</w:t>
      </w:r>
      <w:r w:rsidR="00EF5519" w:rsidRPr="00504F7E">
        <w:rPr>
          <w:rFonts w:ascii="Arial" w:eastAsiaTheme="minorEastAsia" w:hAnsi="Arial" w:cs="Arial"/>
          <w:i/>
          <w:iCs/>
          <w:color w:val="000000" w:themeColor="text1"/>
          <w:sz w:val="22"/>
          <w:szCs w:val="22"/>
          <w:lang w:eastAsia="en-US"/>
        </w:rPr>
        <w:t xml:space="preserve"> pourrons </w:t>
      </w:r>
      <w:r w:rsidR="00AC7DFE" w:rsidRPr="00504F7E">
        <w:rPr>
          <w:rFonts w:ascii="Arial" w:eastAsiaTheme="minorEastAsia" w:hAnsi="Arial" w:cs="Arial"/>
          <w:i/>
          <w:iCs/>
          <w:color w:val="000000" w:themeColor="text1"/>
          <w:sz w:val="22"/>
          <w:szCs w:val="22"/>
          <w:lang w:eastAsia="en-US"/>
        </w:rPr>
        <w:t>améliorer leur vie</w:t>
      </w:r>
      <w:r w:rsidR="00EF5519" w:rsidRPr="00504F7E">
        <w:rPr>
          <w:rFonts w:ascii="Arial" w:eastAsiaTheme="minorEastAsia" w:hAnsi="Arial" w:cs="Arial"/>
          <w:i/>
          <w:iCs/>
          <w:color w:val="000000" w:themeColor="text1"/>
          <w:sz w:val="22"/>
          <w:szCs w:val="22"/>
          <w:lang w:eastAsia="en-US"/>
        </w:rPr>
        <w:t xml:space="preserve"> professionnelle </w:t>
      </w:r>
      <w:r w:rsidR="00AC7DFE" w:rsidRPr="00504F7E">
        <w:rPr>
          <w:rFonts w:ascii="Arial" w:eastAsiaTheme="minorEastAsia" w:hAnsi="Arial" w:cs="Arial"/>
          <w:i/>
          <w:iCs/>
          <w:color w:val="000000" w:themeColor="text1"/>
          <w:sz w:val="22"/>
          <w:szCs w:val="22"/>
          <w:lang w:eastAsia="en-US"/>
        </w:rPr>
        <w:t xml:space="preserve">et augmenter leur emploi. </w:t>
      </w:r>
      <w:r w:rsidR="00EF5519" w:rsidRPr="00504F7E">
        <w:rPr>
          <w:rFonts w:ascii="Arial" w:eastAsiaTheme="minorEastAsia" w:hAnsi="Arial" w:cs="Arial"/>
          <w:i/>
          <w:iCs/>
          <w:color w:val="000000" w:themeColor="text1"/>
          <w:sz w:val="22"/>
          <w:szCs w:val="22"/>
          <w:lang w:eastAsia="en-US"/>
        </w:rPr>
        <w:t xml:space="preserve">» </w:t>
      </w:r>
      <w:r w:rsidR="00EF5519">
        <w:rPr>
          <w:rFonts w:ascii="Arial" w:eastAsiaTheme="minorEastAsia" w:hAnsi="Arial" w:cs="Arial"/>
          <w:color w:val="000000" w:themeColor="text1"/>
          <w:sz w:val="22"/>
          <w:szCs w:val="22"/>
          <w:lang w:eastAsia="en-US"/>
        </w:rPr>
        <w:t>s’est enthousiasmée</w:t>
      </w:r>
      <w:r w:rsidR="00EF5519" w:rsidRPr="00DF1376">
        <w:rPr>
          <w:rFonts w:ascii="Arial" w:eastAsiaTheme="minorHAnsi" w:hAnsi="Arial" w:cs="Arial"/>
          <w:color w:val="000000"/>
          <w:sz w:val="22"/>
          <w:szCs w:val="22"/>
          <w:lang w:eastAsia="en-US"/>
          <w14:ligatures w14:val="standardContextual"/>
        </w:rPr>
        <w:t> Marine Neuville, directrice du FIPHFP </w:t>
      </w:r>
    </w:p>
    <w:p w14:paraId="0A091FF3" w14:textId="152494DD" w:rsidR="006A3CA3" w:rsidRDefault="00F873C1" w:rsidP="00DF1376">
      <w:pPr>
        <w:pStyle w:val="Default"/>
        <w:jc w:val="both"/>
        <w:rPr>
          <w:sz w:val="22"/>
          <w:szCs w:val="22"/>
        </w:rPr>
      </w:pPr>
      <w:r>
        <w:rPr>
          <w:sz w:val="22"/>
          <w:szCs w:val="22"/>
        </w:rPr>
        <w:t xml:space="preserve">À l’occasion de cette étape du Tour de France des Handicaps Invisibles, </w:t>
      </w:r>
      <w:r w:rsidR="009F7F1D">
        <w:rPr>
          <w:sz w:val="22"/>
          <w:szCs w:val="22"/>
        </w:rPr>
        <w:t xml:space="preserve">qui se tiendra </w:t>
      </w:r>
      <w:r w:rsidR="009E40B0">
        <w:rPr>
          <w:sz w:val="22"/>
          <w:szCs w:val="22"/>
        </w:rPr>
        <w:t>à</w:t>
      </w:r>
      <w:r w:rsidR="00504F7E">
        <w:rPr>
          <w:sz w:val="22"/>
          <w:szCs w:val="22"/>
        </w:rPr>
        <w:t xml:space="preserve"> </w:t>
      </w:r>
      <w:r w:rsidR="00504F7E" w:rsidRPr="00504F7E">
        <w:rPr>
          <w:b/>
          <w:bCs/>
          <w:sz w:val="22"/>
          <w:szCs w:val="22"/>
        </w:rPr>
        <w:t xml:space="preserve">l’Institut national polytechnique </w:t>
      </w:r>
      <w:r w:rsidR="00175741">
        <w:rPr>
          <w:b/>
          <w:bCs/>
          <w:sz w:val="22"/>
          <w:szCs w:val="22"/>
        </w:rPr>
        <w:t xml:space="preserve">de </w:t>
      </w:r>
      <w:r w:rsidR="00504F7E" w:rsidRPr="00504F7E">
        <w:rPr>
          <w:b/>
          <w:bCs/>
          <w:sz w:val="22"/>
          <w:szCs w:val="22"/>
        </w:rPr>
        <w:t>Toulouse</w:t>
      </w:r>
      <w:r w:rsidR="00504F7E">
        <w:rPr>
          <w:b/>
          <w:bCs/>
          <w:sz w:val="22"/>
          <w:szCs w:val="22"/>
        </w:rPr>
        <w:t xml:space="preserve"> </w:t>
      </w:r>
      <w:r w:rsidR="00504F7E" w:rsidRPr="00504F7E">
        <w:rPr>
          <w:sz w:val="22"/>
          <w:szCs w:val="22"/>
        </w:rPr>
        <w:t>(6</w:t>
      </w:r>
      <w:r w:rsidR="00AF25D7">
        <w:rPr>
          <w:sz w:val="22"/>
          <w:szCs w:val="22"/>
        </w:rPr>
        <w:t>,</w:t>
      </w:r>
      <w:r w:rsidR="00504F7E" w:rsidRPr="00504F7E">
        <w:rPr>
          <w:sz w:val="22"/>
          <w:szCs w:val="22"/>
        </w:rPr>
        <w:t xml:space="preserve"> allée Emile Monso, 31400 Toulouse</w:t>
      </w:r>
      <w:r w:rsidR="00504F7E">
        <w:rPr>
          <w:b/>
          <w:bCs/>
          <w:sz w:val="22"/>
          <w:szCs w:val="22"/>
        </w:rPr>
        <w:t>)</w:t>
      </w:r>
      <w:r w:rsidR="00AC6C44">
        <w:rPr>
          <w:b/>
          <w:bCs/>
          <w:sz w:val="22"/>
          <w:szCs w:val="22"/>
        </w:rPr>
        <w:t>,</w:t>
      </w:r>
      <w:r w:rsidR="009E40B0">
        <w:rPr>
          <w:sz w:val="22"/>
          <w:szCs w:val="22"/>
        </w:rPr>
        <w:t xml:space="preserve"> </w:t>
      </w:r>
      <w:r>
        <w:rPr>
          <w:sz w:val="22"/>
          <w:szCs w:val="22"/>
        </w:rPr>
        <w:t xml:space="preserve">le FIPHFP consacrera son programme </w:t>
      </w:r>
      <w:r w:rsidR="00FC133C">
        <w:rPr>
          <w:sz w:val="22"/>
          <w:szCs w:val="22"/>
        </w:rPr>
        <w:t>au</w:t>
      </w:r>
      <w:r w:rsidR="009E40B0">
        <w:rPr>
          <w:sz w:val="22"/>
          <w:szCs w:val="22"/>
        </w:rPr>
        <w:t xml:space="preserve">x </w:t>
      </w:r>
      <w:r w:rsidR="009E40B0" w:rsidRPr="00AC6C44">
        <w:rPr>
          <w:sz w:val="22"/>
          <w:szCs w:val="22"/>
        </w:rPr>
        <w:t>troubles cognitifs</w:t>
      </w:r>
      <w:r w:rsidR="00504F7E" w:rsidRPr="00AC6C44">
        <w:rPr>
          <w:sz w:val="22"/>
          <w:szCs w:val="22"/>
        </w:rPr>
        <w:t xml:space="preserve"> et les troubles de l’autisme</w:t>
      </w:r>
      <w:r w:rsidR="009E40B0" w:rsidRPr="00AC6C44">
        <w:rPr>
          <w:sz w:val="22"/>
          <w:szCs w:val="22"/>
        </w:rPr>
        <w:t xml:space="preserve"> </w:t>
      </w:r>
      <w:r w:rsidR="000C679E">
        <w:rPr>
          <w:sz w:val="22"/>
          <w:szCs w:val="22"/>
        </w:rPr>
        <w:t>et s’attardera plus particulièrement sur l</w:t>
      </w:r>
      <w:r w:rsidR="009E40B0">
        <w:rPr>
          <w:sz w:val="22"/>
          <w:szCs w:val="22"/>
        </w:rPr>
        <w:t>’autisme</w:t>
      </w:r>
      <w:r w:rsidR="000C679E">
        <w:rPr>
          <w:sz w:val="22"/>
          <w:szCs w:val="22"/>
        </w:rPr>
        <w:t xml:space="preserve">. </w:t>
      </w:r>
      <w:r w:rsidR="00FA2B11">
        <w:rPr>
          <w:sz w:val="22"/>
          <w:szCs w:val="22"/>
        </w:rPr>
        <w:t xml:space="preserve">Les participants auront l’occasion </w:t>
      </w:r>
      <w:r w:rsidR="00382880">
        <w:rPr>
          <w:sz w:val="22"/>
          <w:szCs w:val="22"/>
        </w:rPr>
        <w:t>d’assister à l’intervention de Josef Schovanec : atteint d’au</w:t>
      </w:r>
      <w:r w:rsidR="00121CF5">
        <w:rPr>
          <w:sz w:val="22"/>
          <w:szCs w:val="22"/>
        </w:rPr>
        <w:t xml:space="preserve">tisme, </w:t>
      </w:r>
      <w:r w:rsidR="00145517">
        <w:rPr>
          <w:sz w:val="22"/>
          <w:szCs w:val="22"/>
        </w:rPr>
        <w:t xml:space="preserve">engagé pour la dignité des personnes </w:t>
      </w:r>
      <w:r w:rsidR="00A7636C">
        <w:rPr>
          <w:sz w:val="22"/>
          <w:szCs w:val="22"/>
        </w:rPr>
        <w:t>qui en souffrent</w:t>
      </w:r>
      <w:r w:rsidR="00145517">
        <w:rPr>
          <w:sz w:val="22"/>
          <w:szCs w:val="22"/>
        </w:rPr>
        <w:t xml:space="preserve">, </w:t>
      </w:r>
      <w:r w:rsidR="007D0EA4">
        <w:rPr>
          <w:sz w:val="22"/>
          <w:szCs w:val="22"/>
        </w:rPr>
        <w:t xml:space="preserve">cet écrivain et philosophe français, diplômé de </w:t>
      </w:r>
      <w:r w:rsidR="00655ECD">
        <w:rPr>
          <w:sz w:val="22"/>
          <w:szCs w:val="22"/>
        </w:rPr>
        <w:t>Science Po Paris, est un</w:t>
      </w:r>
      <w:r w:rsidR="00175741">
        <w:rPr>
          <w:sz w:val="22"/>
          <w:szCs w:val="22"/>
        </w:rPr>
        <w:t xml:space="preserve"> représentant investi dans</w:t>
      </w:r>
      <w:r w:rsidR="00655ECD">
        <w:rPr>
          <w:sz w:val="22"/>
          <w:szCs w:val="22"/>
        </w:rPr>
        <w:t xml:space="preserve"> cette lutte contre les troubles cognitifs. </w:t>
      </w:r>
      <w:r w:rsidR="00D57046">
        <w:rPr>
          <w:sz w:val="22"/>
          <w:szCs w:val="22"/>
        </w:rPr>
        <w:t xml:space="preserve">Polyglotte, ce voyageur français a su surmonter </w:t>
      </w:r>
      <w:r w:rsidR="00175741">
        <w:rPr>
          <w:sz w:val="22"/>
          <w:szCs w:val="22"/>
        </w:rPr>
        <w:t>l</w:t>
      </w:r>
      <w:r w:rsidR="00D57046">
        <w:rPr>
          <w:sz w:val="22"/>
          <w:szCs w:val="22"/>
        </w:rPr>
        <w:t>es difficultés</w:t>
      </w:r>
      <w:r w:rsidR="00175741">
        <w:rPr>
          <w:sz w:val="22"/>
          <w:szCs w:val="22"/>
        </w:rPr>
        <w:t xml:space="preserve"> de ce handicap </w:t>
      </w:r>
      <w:r w:rsidR="00114A43">
        <w:rPr>
          <w:sz w:val="22"/>
          <w:szCs w:val="22"/>
        </w:rPr>
        <w:t xml:space="preserve">et chacun de ses témoignages </w:t>
      </w:r>
      <w:r w:rsidR="004B0B1F">
        <w:rPr>
          <w:sz w:val="22"/>
          <w:szCs w:val="22"/>
        </w:rPr>
        <w:t xml:space="preserve">est une source d’inspiration pour tous ceux qui en </w:t>
      </w:r>
      <w:r w:rsidR="00702BAB">
        <w:rPr>
          <w:sz w:val="22"/>
          <w:szCs w:val="22"/>
        </w:rPr>
        <w:t>sont atteints</w:t>
      </w:r>
      <w:r w:rsidR="004B0B1F">
        <w:rPr>
          <w:sz w:val="22"/>
          <w:szCs w:val="22"/>
        </w:rPr>
        <w:t>.</w:t>
      </w:r>
      <w:r w:rsidR="0036497C">
        <w:rPr>
          <w:sz w:val="22"/>
          <w:szCs w:val="22"/>
        </w:rPr>
        <w:t xml:space="preserve"> </w:t>
      </w:r>
    </w:p>
    <w:p w14:paraId="361C77B5" w14:textId="77777777" w:rsidR="006A3CA3" w:rsidRPr="008E4BF7" w:rsidRDefault="006A3CA3" w:rsidP="006A3CA3">
      <w:pPr>
        <w:pStyle w:val="Default"/>
        <w:jc w:val="both"/>
        <w:rPr>
          <w:sz w:val="22"/>
          <w:szCs w:val="22"/>
        </w:rPr>
      </w:pPr>
    </w:p>
    <w:p w14:paraId="0D30D8FC" w14:textId="409DDC20" w:rsidR="00DF1376" w:rsidRDefault="00DF1376" w:rsidP="00DF1376">
      <w:pPr>
        <w:textAlignment w:val="baseline"/>
        <w:rPr>
          <w:rFonts w:ascii="Segoe UI" w:hAnsi="Segoe UI" w:cs="Segoe UI"/>
          <w:sz w:val="18"/>
          <w:szCs w:val="18"/>
          <w:lang w:eastAsia="fr-FR"/>
        </w:rPr>
      </w:pPr>
      <w:r>
        <w:rPr>
          <w:rFonts w:ascii="Arial" w:hAnsi="Arial" w:cs="Arial"/>
          <w:b/>
          <w:bCs/>
          <w:color w:val="00B3D9"/>
          <w:lang w:eastAsia="fr-FR"/>
        </w:rPr>
        <w:t xml:space="preserve">A </w:t>
      </w:r>
      <w:r w:rsidRPr="00504F7E">
        <w:rPr>
          <w:rFonts w:ascii="Arial" w:hAnsi="Arial" w:cs="Arial"/>
          <w:b/>
          <w:bCs/>
          <w:color w:val="00B3D9"/>
          <w:lang w:eastAsia="fr-FR"/>
        </w:rPr>
        <w:t>propos du Tour</w:t>
      </w:r>
      <w:r>
        <w:rPr>
          <w:rFonts w:ascii="Arial" w:hAnsi="Arial" w:cs="Arial"/>
          <w:b/>
          <w:bCs/>
          <w:color w:val="00B3D9"/>
          <w:lang w:eastAsia="fr-FR"/>
        </w:rPr>
        <w:t xml:space="preserve"> de France </w:t>
      </w:r>
      <w:r>
        <w:rPr>
          <w:rFonts w:ascii="Arial" w:hAnsi="Arial" w:cs="Arial"/>
          <w:color w:val="00B3D9"/>
          <w:lang w:eastAsia="fr-FR"/>
        </w:rPr>
        <w:t> </w:t>
      </w:r>
    </w:p>
    <w:p w14:paraId="6DA49513" w14:textId="12BA0241" w:rsidR="00DF1376" w:rsidRPr="00DF1376" w:rsidRDefault="00DF1376" w:rsidP="00DF1376">
      <w:pPr>
        <w:pStyle w:val="NormalWeb"/>
        <w:shd w:val="clear" w:color="auto" w:fill="FFFFFF"/>
        <w:spacing w:before="0" w:beforeAutospacing="0"/>
        <w:jc w:val="both"/>
        <w:rPr>
          <w:rFonts w:ascii="Arial" w:eastAsiaTheme="minorHAnsi" w:hAnsi="Arial" w:cs="Arial"/>
          <w:color w:val="000000"/>
          <w:sz w:val="22"/>
          <w:szCs w:val="22"/>
          <w:lang w:eastAsia="en-US"/>
          <w14:ligatures w14:val="standardContextual"/>
        </w:rPr>
      </w:pPr>
      <w:r w:rsidRPr="00DF1376">
        <w:rPr>
          <w:rFonts w:ascii="Arial" w:eastAsiaTheme="minorHAnsi" w:hAnsi="Arial" w:cs="Arial"/>
          <w:color w:val="000000"/>
          <w:sz w:val="22"/>
          <w:szCs w:val="22"/>
          <w:lang w:eastAsia="en-US"/>
          <w14:ligatures w14:val="standardContextual"/>
        </w:rPr>
        <w:lastRenderedPageBreak/>
        <w:t>Afin de sensibiliser les acteurs publics à l’emploi de personnes en situation de handicap invisible et d’améliorer la prise en compte de ces pathologies complexes, le FIPHFP organise, sur 2023 et 2024, un Tour de France des Handicaps invisibles.</w:t>
      </w:r>
    </w:p>
    <w:p w14:paraId="5DF7F250" w14:textId="77777777" w:rsidR="00DF1376" w:rsidRPr="00DF1376" w:rsidRDefault="00DF1376" w:rsidP="00DF1376">
      <w:pPr>
        <w:pStyle w:val="NormalWeb"/>
        <w:shd w:val="clear" w:color="auto" w:fill="FFFFFF"/>
        <w:spacing w:before="0" w:beforeAutospacing="0"/>
        <w:jc w:val="both"/>
        <w:rPr>
          <w:rFonts w:ascii="Arial" w:eastAsiaTheme="minorHAnsi" w:hAnsi="Arial" w:cs="Arial"/>
          <w:color w:val="000000"/>
          <w:sz w:val="22"/>
          <w:szCs w:val="22"/>
          <w:lang w:eastAsia="en-US"/>
          <w14:ligatures w14:val="standardContextual"/>
        </w:rPr>
      </w:pPr>
      <w:r w:rsidRPr="5A8DC60E">
        <w:rPr>
          <w:rFonts w:ascii="Arial" w:eastAsiaTheme="minorEastAsia" w:hAnsi="Arial" w:cs="Arial"/>
          <w:color w:val="000000"/>
          <w:sz w:val="22"/>
          <w:szCs w:val="22"/>
          <w:lang w:eastAsia="en-US"/>
          <w14:ligatures w14:val="standardContextual"/>
        </w:rPr>
        <w:t>Dans chacune des régions de France, ce Tour de France propose une demi-journée de tables rondes, de témoignages et d’échanges adaptés à chaque territoire. Chaque étape sera l’occasion de faire un focus sur une typologie de handicap invisible avec l’intervention d’un grand témoin.  </w:t>
      </w:r>
    </w:p>
    <w:p w14:paraId="0C17BD02" w14:textId="77777777" w:rsidR="00DF1376" w:rsidRPr="00DF1376" w:rsidRDefault="00DF1376" w:rsidP="00DF1376">
      <w:pPr>
        <w:pStyle w:val="NormalWeb"/>
        <w:shd w:val="clear" w:color="auto" w:fill="FFFFFF"/>
        <w:spacing w:before="0" w:beforeAutospacing="0"/>
        <w:jc w:val="both"/>
        <w:rPr>
          <w:rFonts w:ascii="Arial" w:eastAsiaTheme="minorHAnsi" w:hAnsi="Arial" w:cs="Arial"/>
          <w:color w:val="000000"/>
          <w:sz w:val="22"/>
          <w:szCs w:val="22"/>
          <w:lang w:eastAsia="en-US"/>
          <w14:ligatures w14:val="standardContextual"/>
        </w:rPr>
      </w:pPr>
      <w:r w:rsidRPr="5A8DC60E">
        <w:rPr>
          <w:rFonts w:ascii="Arial" w:eastAsiaTheme="minorEastAsia" w:hAnsi="Arial" w:cs="Arial"/>
          <w:color w:val="000000"/>
          <w:sz w:val="22"/>
          <w:szCs w:val="22"/>
          <w:lang w:eastAsia="en-US"/>
          <w14:ligatures w14:val="standardContextual"/>
        </w:rPr>
        <w:t>Les handicaps invisibles sont particulièrement complexes et multiples dans leurs formes et dans les situations qu'ils recouvrent. Chaque pathologie possède des impacts différents sur la vie professionnelle et nécessite, par conséquent, des modalités d’accompagnement spécifiques.  </w:t>
      </w:r>
    </w:p>
    <w:p w14:paraId="31FB3EB1" w14:textId="77777777" w:rsidR="00AC6C44" w:rsidRDefault="00AC6C44" w:rsidP="00DF1376">
      <w:pPr>
        <w:textAlignment w:val="baseline"/>
        <w:rPr>
          <w:rFonts w:ascii="Arial" w:hAnsi="Arial" w:cs="Arial"/>
          <w:b/>
          <w:bCs/>
          <w:color w:val="00B3D9"/>
          <w:lang w:eastAsia="fr-FR"/>
        </w:rPr>
      </w:pPr>
    </w:p>
    <w:p w14:paraId="49C171C1" w14:textId="77777777" w:rsidR="00AC6C44" w:rsidRDefault="00AC6C44" w:rsidP="00DF1376">
      <w:pPr>
        <w:textAlignment w:val="baseline"/>
        <w:rPr>
          <w:rFonts w:ascii="Arial" w:hAnsi="Arial" w:cs="Arial"/>
          <w:b/>
          <w:bCs/>
          <w:color w:val="00B3D9"/>
          <w:lang w:eastAsia="fr-FR"/>
        </w:rPr>
      </w:pPr>
    </w:p>
    <w:p w14:paraId="06BB2426" w14:textId="0EA0CC11" w:rsidR="00DF1376" w:rsidRDefault="00DF1376" w:rsidP="00DF1376">
      <w:pPr>
        <w:textAlignment w:val="baseline"/>
        <w:rPr>
          <w:rFonts w:ascii="Segoe UI" w:hAnsi="Segoe UI" w:cs="Segoe UI"/>
          <w:sz w:val="18"/>
          <w:szCs w:val="18"/>
          <w:lang w:eastAsia="fr-FR"/>
        </w:rPr>
      </w:pPr>
      <w:r>
        <w:rPr>
          <w:rFonts w:ascii="Arial" w:hAnsi="Arial" w:cs="Arial"/>
          <w:b/>
          <w:bCs/>
          <w:color w:val="00B3D9"/>
          <w:lang w:eastAsia="fr-FR"/>
        </w:rPr>
        <w:t>Rappel des dates et thématiques du Tour de France des Handicaps invisibles </w:t>
      </w:r>
      <w:r>
        <w:rPr>
          <w:rFonts w:ascii="Arial" w:hAnsi="Arial" w:cs="Arial"/>
          <w:color w:val="00B3D9"/>
          <w:lang w:eastAsia="fr-FR"/>
        </w:rPr>
        <w:t> </w:t>
      </w:r>
    </w:p>
    <w:p w14:paraId="546684E5" w14:textId="77777777" w:rsidR="00DF1376" w:rsidRPr="00AC6C44" w:rsidRDefault="00DF1376" w:rsidP="00DF1376">
      <w:pPr>
        <w:textAlignment w:val="baseline"/>
        <w:rPr>
          <w:rFonts w:ascii="Segoe UI" w:hAnsi="Segoe UI" w:cs="Segoe UI"/>
          <w:sz w:val="18"/>
          <w:szCs w:val="18"/>
          <w:lang w:eastAsia="fr-FR"/>
        </w:rPr>
      </w:pPr>
      <w:r w:rsidRPr="00AC6C44">
        <w:rPr>
          <w:rFonts w:ascii="Arial" w:hAnsi="Arial" w:cs="Arial"/>
          <w:b/>
          <w:bCs/>
          <w:lang w:eastAsia="fr-FR"/>
        </w:rPr>
        <w:t>2023</w:t>
      </w:r>
      <w:r w:rsidRPr="00AC6C44">
        <w:rPr>
          <w:rFonts w:ascii="Arial" w:hAnsi="Arial" w:cs="Arial"/>
          <w:lang w:eastAsia="fr-FR"/>
        </w:rPr>
        <w:t> </w:t>
      </w:r>
    </w:p>
    <w:p w14:paraId="029E221D" w14:textId="2C9BF6B9" w:rsidR="00DF1376" w:rsidRPr="00AC6C44" w:rsidRDefault="001E169D" w:rsidP="008B10A6">
      <w:pPr>
        <w:numPr>
          <w:ilvl w:val="0"/>
          <w:numId w:val="1"/>
        </w:numPr>
        <w:spacing w:line="252" w:lineRule="auto"/>
        <w:ind w:left="1080"/>
        <w:textAlignment w:val="baseline"/>
        <w:rPr>
          <w:rFonts w:ascii="Segoe UI" w:hAnsi="Segoe UI" w:cs="Segoe UI"/>
          <w:sz w:val="18"/>
          <w:szCs w:val="18"/>
          <w:lang w:eastAsia="fr-FR"/>
        </w:rPr>
      </w:pPr>
      <w:hyperlink r:id="rId9" w:tgtFrame="_blank" w:history="1">
        <w:r w:rsidR="00DF1376" w:rsidRPr="00AC6C44">
          <w:rPr>
            <w:rStyle w:val="Lienhypertexte"/>
            <w:rFonts w:ascii="Arial" w:hAnsi="Arial" w:cs="Arial"/>
            <w:color w:val="006699"/>
            <w:lang w:eastAsia="fr-FR"/>
          </w:rPr>
          <w:t>Mercredi 6 décembre 2023 en Occitanie</w:t>
        </w:r>
      </w:hyperlink>
      <w:r w:rsidR="00DF1376" w:rsidRPr="00AC6C44">
        <w:rPr>
          <w:rFonts w:ascii="Arial" w:hAnsi="Arial" w:cs="Arial"/>
          <w:color w:val="006699"/>
          <w:u w:val="single"/>
          <w:lang w:eastAsia="fr-FR"/>
        </w:rPr>
        <w:t xml:space="preserve"> </w:t>
      </w:r>
      <w:r w:rsidR="00DF1376" w:rsidRPr="00AC6C44">
        <w:rPr>
          <w:rFonts w:ascii="Arial" w:hAnsi="Arial" w:cs="Arial"/>
          <w:color w:val="333333"/>
          <w:lang w:eastAsia="fr-FR"/>
        </w:rPr>
        <w:t xml:space="preserve">– </w:t>
      </w:r>
      <w:r w:rsidR="00FF3CDE" w:rsidRPr="00AC6C44">
        <w:rPr>
          <w:rFonts w:ascii="Arial" w:hAnsi="Arial" w:cs="Arial"/>
          <w:kern w:val="0"/>
        </w:rPr>
        <w:t>Les troubles cognitifs et les troubles du spectre de l’autisme</w:t>
      </w:r>
      <w:r w:rsidR="00DF1376" w:rsidRPr="00AC6C44">
        <w:rPr>
          <w:rFonts w:ascii="Arial" w:hAnsi="Arial" w:cs="Arial"/>
          <w:color w:val="333333"/>
          <w:lang w:eastAsia="fr-FR"/>
        </w:rPr>
        <w:t> </w:t>
      </w:r>
    </w:p>
    <w:p w14:paraId="078F5B9A" w14:textId="4BE0DFD3" w:rsidR="00DF1376" w:rsidRDefault="00DF1376" w:rsidP="00DF1376">
      <w:pPr>
        <w:textAlignment w:val="baseline"/>
        <w:rPr>
          <w:rFonts w:ascii="Segoe UI" w:hAnsi="Segoe UI" w:cs="Segoe UI"/>
          <w:sz w:val="18"/>
          <w:szCs w:val="18"/>
          <w:lang w:eastAsia="fr-FR"/>
        </w:rPr>
      </w:pPr>
      <w:r w:rsidRPr="00AC6C44">
        <w:rPr>
          <w:rFonts w:ascii="Arial" w:hAnsi="Arial" w:cs="Arial"/>
          <w:b/>
          <w:bCs/>
          <w:lang w:eastAsia="fr-FR"/>
        </w:rPr>
        <w:t>2024</w:t>
      </w:r>
    </w:p>
    <w:p w14:paraId="4FD60627" w14:textId="77777777" w:rsidR="00175741" w:rsidRPr="00175741" w:rsidRDefault="00175741" w:rsidP="00175741">
      <w:pPr>
        <w:pStyle w:val="Paragraphedeliste"/>
        <w:numPr>
          <w:ilvl w:val="0"/>
          <w:numId w:val="4"/>
        </w:numPr>
        <w:rPr>
          <w:i/>
          <w:iCs/>
        </w:rPr>
      </w:pPr>
      <w:r w:rsidRPr="00175741">
        <w:rPr>
          <w:i/>
          <w:iCs/>
        </w:rPr>
        <w:t>Mardi 16 janvier – Guadeloupe – Drépanocytose</w:t>
      </w:r>
    </w:p>
    <w:p w14:paraId="60B6ED31" w14:textId="77777777" w:rsidR="00175741" w:rsidRPr="00175741" w:rsidRDefault="00175741" w:rsidP="00175741">
      <w:pPr>
        <w:pStyle w:val="Paragraphedeliste"/>
        <w:numPr>
          <w:ilvl w:val="0"/>
          <w:numId w:val="4"/>
        </w:numPr>
        <w:rPr>
          <w:i/>
          <w:iCs/>
        </w:rPr>
      </w:pPr>
      <w:r w:rsidRPr="00175741">
        <w:rPr>
          <w:i/>
          <w:iCs/>
        </w:rPr>
        <w:t>Mercredi 17 janvier – Martinique – Diabète</w:t>
      </w:r>
    </w:p>
    <w:p w14:paraId="64B667A3" w14:textId="77777777" w:rsidR="00175741" w:rsidRPr="00175741" w:rsidRDefault="00175741" w:rsidP="00175741">
      <w:pPr>
        <w:pStyle w:val="Paragraphedeliste"/>
        <w:numPr>
          <w:ilvl w:val="0"/>
          <w:numId w:val="4"/>
        </w:numPr>
        <w:rPr>
          <w:i/>
          <w:iCs/>
        </w:rPr>
      </w:pPr>
      <w:r w:rsidRPr="00175741">
        <w:rPr>
          <w:i/>
          <w:iCs/>
        </w:rPr>
        <w:t>Mardi 23 janvier – Guyane – TMS</w:t>
      </w:r>
    </w:p>
    <w:p w14:paraId="44B2B533" w14:textId="77777777" w:rsidR="00175741" w:rsidRPr="007D2EB5" w:rsidRDefault="00175741" w:rsidP="00175741">
      <w:pPr>
        <w:pStyle w:val="Paragraphedeliste"/>
        <w:numPr>
          <w:ilvl w:val="0"/>
          <w:numId w:val="4"/>
        </w:numPr>
      </w:pPr>
      <w:r>
        <w:t>25 janvier</w:t>
      </w:r>
      <w:r w:rsidRPr="007D2EB5">
        <w:t xml:space="preserve"> – Ile de France – Handicap psychique, troubles cognitifs et TSA</w:t>
      </w:r>
    </w:p>
    <w:p w14:paraId="16DE4F54" w14:textId="77777777" w:rsidR="00175741" w:rsidRPr="007D2EB5" w:rsidRDefault="00175741" w:rsidP="00175741">
      <w:pPr>
        <w:pStyle w:val="Paragraphedeliste"/>
        <w:numPr>
          <w:ilvl w:val="0"/>
          <w:numId w:val="4"/>
        </w:numPr>
      </w:pPr>
      <w:r w:rsidRPr="007D2EB5">
        <w:t>Jeudi 16 mai – Grand Est – Thème à définir</w:t>
      </w:r>
    </w:p>
    <w:p w14:paraId="69960F46" w14:textId="77777777" w:rsidR="00175741" w:rsidRPr="007D2EB5" w:rsidRDefault="00175741" w:rsidP="00175741">
      <w:pPr>
        <w:pStyle w:val="Paragraphedeliste"/>
        <w:numPr>
          <w:ilvl w:val="0"/>
          <w:numId w:val="4"/>
        </w:numPr>
      </w:pPr>
      <w:r w:rsidRPr="007D2EB5">
        <w:t xml:space="preserve">Jeudi 11 juillet – Nouvelle-Aquitaine – Thème à définir </w:t>
      </w:r>
    </w:p>
    <w:p w14:paraId="3CD4CE64" w14:textId="77777777" w:rsidR="00175741" w:rsidRPr="007D2EB5" w:rsidRDefault="00175741" w:rsidP="00175741">
      <w:pPr>
        <w:pStyle w:val="Paragraphedeliste"/>
        <w:numPr>
          <w:ilvl w:val="0"/>
          <w:numId w:val="4"/>
        </w:numPr>
      </w:pPr>
      <w:r>
        <w:t>Mar</w:t>
      </w:r>
      <w:r w:rsidRPr="007D2EB5">
        <w:t xml:space="preserve">di </w:t>
      </w:r>
      <w:r>
        <w:t>10 septembre</w:t>
      </w:r>
      <w:r w:rsidRPr="007D2EB5">
        <w:t xml:space="preserve"> – Pays de la Loire – </w:t>
      </w:r>
      <w:r>
        <w:t>les troubles psychique</w:t>
      </w:r>
    </w:p>
    <w:p w14:paraId="4AFEA3A0" w14:textId="77777777" w:rsidR="00175741" w:rsidRPr="007D2EB5" w:rsidRDefault="00175741" w:rsidP="00175741">
      <w:pPr>
        <w:pStyle w:val="Paragraphedeliste"/>
        <w:numPr>
          <w:ilvl w:val="0"/>
          <w:numId w:val="4"/>
        </w:numPr>
      </w:pPr>
      <w:r>
        <w:t>Mard</w:t>
      </w:r>
      <w:r w:rsidRPr="007D2EB5">
        <w:t xml:space="preserve">i 26 septembre – La Réunion – Diabète </w:t>
      </w:r>
    </w:p>
    <w:p w14:paraId="25D80E0A" w14:textId="77777777" w:rsidR="00175741" w:rsidRPr="007D2EB5" w:rsidRDefault="00175741" w:rsidP="00175741">
      <w:pPr>
        <w:pStyle w:val="Paragraphedeliste"/>
        <w:numPr>
          <w:ilvl w:val="0"/>
          <w:numId w:val="4"/>
        </w:numPr>
      </w:pPr>
      <w:r w:rsidRPr="007D2EB5">
        <w:t>Mardi 1</w:t>
      </w:r>
      <w:r w:rsidRPr="00175741">
        <w:rPr>
          <w:vertAlign w:val="superscript"/>
        </w:rPr>
        <w:t>er</w:t>
      </w:r>
      <w:r w:rsidRPr="007D2EB5">
        <w:t xml:space="preserve"> octobre – Mayotte – Diabète</w:t>
      </w:r>
    </w:p>
    <w:p w14:paraId="6C9F5219" w14:textId="77777777" w:rsidR="00175741" w:rsidRPr="007D2EB5" w:rsidRDefault="00175741" w:rsidP="00175741">
      <w:pPr>
        <w:pStyle w:val="Paragraphedeliste"/>
        <w:numPr>
          <w:ilvl w:val="0"/>
          <w:numId w:val="4"/>
        </w:numPr>
      </w:pPr>
      <w:r w:rsidRPr="007D2EB5">
        <w:t>Jeudi 17 octobre – Bretagne – Dys et Epilepsie</w:t>
      </w:r>
    </w:p>
    <w:p w14:paraId="00C442E4" w14:textId="0140692B" w:rsidR="00175741" w:rsidRPr="007D4E64" w:rsidRDefault="00175741" w:rsidP="00AC6C44">
      <w:pPr>
        <w:pStyle w:val="Paragraphedeliste"/>
        <w:numPr>
          <w:ilvl w:val="0"/>
          <w:numId w:val="4"/>
        </w:numPr>
      </w:pPr>
      <w:r w:rsidRPr="007D2EB5">
        <w:t>Jeudi 5 décembre – Bourgogne-Franche-Conté – Thème à définir</w:t>
      </w:r>
    </w:p>
    <w:p w14:paraId="60A69382" w14:textId="77777777" w:rsidR="00175741" w:rsidRDefault="00175741" w:rsidP="00175741">
      <w:pPr>
        <w:spacing w:line="252" w:lineRule="auto"/>
        <w:textAlignment w:val="baseline"/>
        <w:rPr>
          <w:rFonts w:ascii="Arial" w:hAnsi="Arial" w:cs="Arial"/>
          <w:lang w:eastAsia="fr-FR"/>
        </w:rPr>
      </w:pPr>
    </w:p>
    <w:p w14:paraId="59E40048" w14:textId="1F0F5A6F" w:rsidR="00DF1376" w:rsidRPr="00DF1376" w:rsidRDefault="00DF1376" w:rsidP="00DF1376">
      <w:pPr>
        <w:textAlignment w:val="baseline"/>
        <w:rPr>
          <w:rFonts w:ascii="Arial" w:hAnsi="Arial" w:cs="Arial"/>
          <w:sz w:val="18"/>
          <w:szCs w:val="18"/>
          <w:lang w:eastAsia="fr-FR"/>
        </w:rPr>
      </w:pPr>
      <w:r>
        <w:rPr>
          <w:rFonts w:ascii="Arial" w:hAnsi="Arial" w:cs="Arial"/>
          <w:lang w:eastAsia="fr-FR"/>
        </w:rPr>
        <w:t> </w:t>
      </w:r>
      <w:r w:rsidRPr="00DF1376">
        <w:rPr>
          <w:rFonts w:ascii="Arial" w:hAnsi="Arial" w:cs="Arial"/>
          <w:b/>
          <w:bCs/>
          <w:sz w:val="20"/>
          <w:szCs w:val="20"/>
          <w:lang w:eastAsia="fr-FR"/>
        </w:rPr>
        <w:t>Le FIPHFP, au service des employeurs publics</w:t>
      </w:r>
      <w:r w:rsidRPr="00DF1376">
        <w:rPr>
          <w:rFonts w:ascii="Arial" w:hAnsi="Arial" w:cs="Arial"/>
          <w:sz w:val="20"/>
          <w:szCs w:val="20"/>
          <w:lang w:eastAsia="fr-FR"/>
        </w:rPr>
        <w:t> </w:t>
      </w:r>
    </w:p>
    <w:p w14:paraId="1AEBA965" w14:textId="77777777" w:rsidR="00DF1376" w:rsidRPr="00DF1376" w:rsidRDefault="00DF1376" w:rsidP="00DF1376">
      <w:pPr>
        <w:jc w:val="both"/>
        <w:textAlignment w:val="baseline"/>
        <w:rPr>
          <w:rFonts w:ascii="Arial" w:hAnsi="Arial" w:cs="Arial"/>
          <w:sz w:val="18"/>
          <w:szCs w:val="18"/>
          <w:lang w:eastAsia="fr-FR"/>
        </w:rPr>
      </w:pPr>
      <w:r w:rsidRPr="00DF1376">
        <w:rPr>
          <w:rFonts w:ascii="Arial" w:hAnsi="Arial" w:cs="Arial"/>
          <w:sz w:val="20"/>
          <w:szCs w:val="20"/>
          <w:lang w:eastAsia="fr-FR"/>
        </w:rPr>
        <w:t xml:space="preserve">Créé par la loi du 11 février 2005 et mis en place fin 2006, le FIPHFP, Fonds pour l’insertion des personnes handicapées dans la Fonction publique, finance les actions de recrutement, de maintien dans l’emploi et de formation des personnes en situation de handicap dans les trois versants de la Fonction publique (ministères, villes, conseils départementaux et régionaux, hôpitaux, universités...). Il intervient sur l’ensemble du territoire et pour tous les employeurs publics en proposant des aides ponctuelles sur sa plateforme en ligne, ou par l’intermédiaire de conventions pluriannuelles avec les </w:t>
      </w:r>
      <w:r w:rsidRPr="00DF1376">
        <w:rPr>
          <w:rFonts w:ascii="Arial" w:hAnsi="Arial" w:cs="Arial"/>
          <w:sz w:val="20"/>
          <w:szCs w:val="20"/>
          <w:lang w:eastAsia="fr-FR"/>
        </w:rPr>
        <w:lastRenderedPageBreak/>
        <w:t>employeurs et dans le cadre de partenariats nationaux, notamment dans le champ de l’accessibilité. Depuis sa création, le taux d’emploi est passé de 3,74 % en 2006 à 5,45 % en 2022.  </w:t>
      </w:r>
    </w:p>
    <w:p w14:paraId="5DCE35FF" w14:textId="77777777" w:rsidR="00DF1376" w:rsidRPr="00DF1376" w:rsidRDefault="00DF1376" w:rsidP="00DF1376">
      <w:pPr>
        <w:jc w:val="both"/>
        <w:textAlignment w:val="baseline"/>
        <w:rPr>
          <w:rFonts w:ascii="Arial" w:hAnsi="Arial" w:cs="Arial"/>
          <w:sz w:val="18"/>
          <w:szCs w:val="18"/>
          <w:lang w:eastAsia="fr-FR"/>
        </w:rPr>
      </w:pPr>
      <w:r w:rsidRPr="00DF1376">
        <w:rPr>
          <w:rFonts w:ascii="Arial" w:hAnsi="Arial" w:cs="Arial"/>
          <w:sz w:val="20"/>
          <w:szCs w:val="20"/>
          <w:lang w:eastAsia="fr-FR"/>
        </w:rPr>
        <w:t>Le FIPHFP est un établissement public national dirigé par Marine Neuville. L’établissement est placé sous la tutelle des ministres chargés des personnes handicapées, de la fonction publique de l’État, de la fonction publique territoriale, de la fonction publique hospitalière et du budget » (décret n° 2006-501 du 3 mai 2006). Sa gestion administrative est assurée par la Caisse des Dépôts. </w:t>
      </w:r>
    </w:p>
    <w:p w14:paraId="018A362F" w14:textId="4215291B" w:rsidR="00DF1376" w:rsidRPr="00AD671A" w:rsidRDefault="001E169D" w:rsidP="00DF1376">
      <w:pPr>
        <w:jc w:val="both"/>
        <w:textAlignment w:val="baseline"/>
        <w:rPr>
          <w:rFonts w:ascii="Arial" w:hAnsi="Arial" w:cs="Arial"/>
          <w:sz w:val="18"/>
          <w:szCs w:val="18"/>
          <w:lang w:val="it-IT" w:eastAsia="fr-FR"/>
        </w:rPr>
      </w:pPr>
      <w:hyperlink r:id="rId10" w:tgtFrame="_blank" w:history="1">
        <w:r w:rsidR="00DF1376" w:rsidRPr="00AD671A">
          <w:rPr>
            <w:rStyle w:val="Lienhypertexte"/>
            <w:rFonts w:ascii="Arial" w:hAnsi="Arial" w:cs="Arial"/>
            <w:sz w:val="20"/>
            <w:szCs w:val="20"/>
            <w:lang w:val="it-IT" w:eastAsia="fr-FR"/>
          </w:rPr>
          <w:t>www.fiphfp.fr</w:t>
        </w:r>
      </w:hyperlink>
      <w:r w:rsidR="00DF1376" w:rsidRPr="00AD671A">
        <w:rPr>
          <w:rFonts w:ascii="Arial" w:hAnsi="Arial" w:cs="Arial"/>
          <w:sz w:val="20"/>
          <w:szCs w:val="20"/>
          <w:lang w:val="it-IT" w:eastAsia="fr-FR"/>
        </w:rPr>
        <w:t xml:space="preserve"> / @fiphfp </w:t>
      </w:r>
    </w:p>
    <w:p w14:paraId="2E4D5D73" w14:textId="77777777" w:rsidR="00DF1376" w:rsidRPr="00AD671A" w:rsidRDefault="00DF1376" w:rsidP="00DF1376">
      <w:pPr>
        <w:textAlignment w:val="baseline"/>
        <w:rPr>
          <w:rFonts w:ascii="Segoe UI" w:hAnsi="Segoe UI" w:cs="Segoe UI"/>
          <w:sz w:val="18"/>
          <w:szCs w:val="18"/>
          <w:lang w:val="it-IT" w:eastAsia="fr-FR"/>
        </w:rPr>
      </w:pPr>
      <w:r w:rsidRPr="00AD671A">
        <w:rPr>
          <w:rFonts w:ascii="Arial" w:hAnsi="Arial" w:cs="Arial"/>
          <w:sz w:val="20"/>
          <w:szCs w:val="20"/>
          <w:lang w:val="it-IT" w:eastAsia="fr-FR"/>
        </w:rPr>
        <w:t> </w:t>
      </w:r>
    </w:p>
    <w:p w14:paraId="6906DD57" w14:textId="77777777" w:rsidR="00DF1376" w:rsidRPr="00AD671A" w:rsidRDefault="00DF1376" w:rsidP="00DF1376">
      <w:pPr>
        <w:textAlignment w:val="baseline"/>
        <w:rPr>
          <w:rFonts w:ascii="Segoe UI" w:hAnsi="Segoe UI" w:cs="Segoe UI"/>
          <w:sz w:val="18"/>
          <w:szCs w:val="18"/>
          <w:lang w:val="it-IT" w:eastAsia="fr-FR"/>
        </w:rPr>
      </w:pPr>
      <w:r w:rsidRPr="00AD671A">
        <w:rPr>
          <w:rFonts w:ascii="Arial" w:hAnsi="Arial" w:cs="Arial"/>
          <w:b/>
          <w:bCs/>
          <w:sz w:val="20"/>
          <w:szCs w:val="20"/>
          <w:u w:val="single"/>
          <w:lang w:val="it-IT" w:eastAsia="fr-FR"/>
        </w:rPr>
        <w:t>Contacts Presse</w:t>
      </w:r>
      <w:r w:rsidRPr="00AD671A">
        <w:rPr>
          <w:rFonts w:ascii="Arial" w:hAnsi="Arial" w:cs="Arial"/>
          <w:sz w:val="20"/>
          <w:szCs w:val="20"/>
          <w:lang w:val="it-IT" w:eastAsia="fr-FR"/>
        </w:rPr>
        <w:t> </w:t>
      </w:r>
    </w:p>
    <w:p w14:paraId="476652C5" w14:textId="77777777" w:rsidR="00DF1376" w:rsidRPr="00DF1376" w:rsidRDefault="00DF1376" w:rsidP="00DF1376">
      <w:pPr>
        <w:textAlignment w:val="baseline"/>
        <w:rPr>
          <w:rFonts w:ascii="Segoe UI" w:hAnsi="Segoe UI" w:cs="Segoe UI"/>
          <w:sz w:val="18"/>
          <w:szCs w:val="18"/>
          <w:lang w:eastAsia="fr-FR"/>
        </w:rPr>
      </w:pPr>
      <w:r w:rsidRPr="00DF1376">
        <w:rPr>
          <w:rFonts w:ascii="Arial" w:hAnsi="Arial" w:cs="Arial"/>
          <w:sz w:val="20"/>
          <w:szCs w:val="20"/>
          <w:lang w:eastAsia="fr-FR"/>
        </w:rPr>
        <w:t xml:space="preserve">Fanny Auverny – 06 07 18 59 42 – </w:t>
      </w:r>
      <w:hyperlink r:id="rId11" w:tgtFrame="_blank" w:history="1">
        <w:r w:rsidRPr="00DF1376">
          <w:rPr>
            <w:rStyle w:val="Lienhypertexte"/>
            <w:rFonts w:ascii="Arial" w:hAnsi="Arial" w:cs="Arial"/>
            <w:sz w:val="20"/>
            <w:szCs w:val="20"/>
            <w:lang w:eastAsia="fr-FR"/>
          </w:rPr>
          <w:t>fauverny@image7.fr</w:t>
        </w:r>
      </w:hyperlink>
      <w:r w:rsidRPr="00DF1376">
        <w:rPr>
          <w:rFonts w:ascii="Arial" w:hAnsi="Arial" w:cs="Arial"/>
          <w:sz w:val="20"/>
          <w:szCs w:val="20"/>
          <w:lang w:eastAsia="fr-FR"/>
        </w:rPr>
        <w:t> </w:t>
      </w:r>
    </w:p>
    <w:p w14:paraId="6F5C5998" w14:textId="3B8230F9" w:rsidR="00DF1376" w:rsidRPr="00DF1376" w:rsidRDefault="00DF1376" w:rsidP="00DF1376">
      <w:pPr>
        <w:pStyle w:val="NormalWeb"/>
        <w:shd w:val="clear" w:color="auto" w:fill="FFFFFF"/>
        <w:spacing w:before="0" w:beforeAutospacing="0"/>
        <w:jc w:val="both"/>
        <w:rPr>
          <w:rFonts w:ascii="Segoe UI" w:hAnsi="Segoe UI" w:cs="Segoe UI"/>
          <w:color w:val="333333"/>
        </w:rPr>
      </w:pPr>
      <w:r w:rsidRPr="00DF1376">
        <w:rPr>
          <w:rFonts w:ascii="Arial" w:hAnsi="Arial" w:cs="Arial"/>
          <w:sz w:val="20"/>
          <w:szCs w:val="20"/>
        </w:rPr>
        <w:t xml:space="preserve">Charlotte Le Barbier – 06 78 37 27 60 – </w:t>
      </w:r>
      <w:hyperlink r:id="rId12" w:tgtFrame="_blank" w:history="1">
        <w:r w:rsidRPr="00DF1376">
          <w:rPr>
            <w:rStyle w:val="Lienhypertexte"/>
            <w:rFonts w:ascii="Arial" w:hAnsi="Arial" w:cs="Arial"/>
            <w:sz w:val="20"/>
            <w:szCs w:val="20"/>
          </w:rPr>
          <w:t>clebarbier@image7.fr</w:t>
        </w:r>
      </w:hyperlink>
    </w:p>
    <w:p w14:paraId="5063A278" w14:textId="77777777" w:rsidR="002B14E6" w:rsidRDefault="002B14E6" w:rsidP="009D0932">
      <w:pPr>
        <w:jc w:val="both"/>
      </w:pPr>
    </w:p>
    <w:sectPr w:rsidR="002B14E6">
      <w:headerReference w:type="default" r:id="rId13"/>
      <w:footerReference w:type="even" r:id="rId14"/>
      <w:footerReference w:type="defaul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E28AD" w14:textId="77777777" w:rsidR="00F963B6" w:rsidRDefault="00F963B6" w:rsidP="00DF1376">
      <w:pPr>
        <w:spacing w:after="0" w:line="240" w:lineRule="auto"/>
      </w:pPr>
      <w:r>
        <w:separator/>
      </w:r>
    </w:p>
  </w:endnote>
  <w:endnote w:type="continuationSeparator" w:id="0">
    <w:p w14:paraId="2EE98456" w14:textId="77777777" w:rsidR="00F963B6" w:rsidRDefault="00F963B6" w:rsidP="00DF1376">
      <w:pPr>
        <w:spacing w:after="0" w:line="240" w:lineRule="auto"/>
      </w:pPr>
      <w:r>
        <w:continuationSeparator/>
      </w:r>
    </w:p>
  </w:endnote>
  <w:endnote w:type="continuationNotice" w:id="1">
    <w:p w14:paraId="7D52A3A7" w14:textId="77777777" w:rsidR="00F963B6" w:rsidRDefault="00F963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E895D" w14:textId="022EB76F" w:rsidR="00FF3CDE" w:rsidRDefault="00FF3CDE">
    <w:pPr>
      <w:pStyle w:val="Pieddepage"/>
    </w:pPr>
    <w:r>
      <w:rPr>
        <w:noProof/>
      </w:rPr>
      <mc:AlternateContent>
        <mc:Choice Requires="wps">
          <w:drawing>
            <wp:anchor distT="0" distB="0" distL="0" distR="0" simplePos="0" relativeHeight="251659264" behindDoc="0" locked="0" layoutInCell="1" allowOverlap="1" wp14:anchorId="553FDC57" wp14:editId="0AAAC0F3">
              <wp:simplePos x="635" y="635"/>
              <wp:positionH relativeFrom="page">
                <wp:align>left</wp:align>
              </wp:positionH>
              <wp:positionV relativeFrom="page">
                <wp:align>bottom</wp:align>
              </wp:positionV>
              <wp:extent cx="443865" cy="443865"/>
              <wp:effectExtent l="0" t="0" r="17145" b="0"/>
              <wp:wrapNone/>
              <wp:docPr id="3" name="Zone de texte 3" descr="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DE2F21" w14:textId="59C2CC52" w:rsidR="00FF3CDE" w:rsidRPr="00FF3CDE" w:rsidRDefault="00FF3CDE" w:rsidP="00FF3CDE">
                          <w:pPr>
                            <w:spacing w:after="0"/>
                            <w:rPr>
                              <w:rFonts w:ascii="Calibri" w:eastAsia="Calibri" w:hAnsi="Calibri" w:cs="Calibri"/>
                              <w:noProof/>
                              <w:color w:val="FF0000"/>
                              <w:sz w:val="20"/>
                              <w:szCs w:val="20"/>
                            </w:rPr>
                          </w:pPr>
                          <w:r w:rsidRPr="00FF3CDE">
                            <w:rPr>
                              <w:rFonts w:ascii="Calibri" w:eastAsia="Calibri" w:hAnsi="Calibri" w:cs="Calibri"/>
                              <w:noProof/>
                              <w:color w:val="FF0000"/>
                              <w:sz w:val="20"/>
                              <w:szCs w:val="20"/>
                            </w:rPr>
                            <w:t>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53FDC57" id="_x0000_t202" coordsize="21600,21600" o:spt="202" path="m,l,21600r21600,l21600,xe">
              <v:stroke joinstyle="miter"/>
              <v:path gradientshapeok="t" o:connecttype="rect"/>
            </v:shapetype>
            <v:shape id="Zone de texte 3" o:spid="_x0000_s1026" type="#_x0000_t202" alt="Interne"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0FDE2F21" w14:textId="59C2CC52" w:rsidR="00FF3CDE" w:rsidRPr="00FF3CDE" w:rsidRDefault="00FF3CDE" w:rsidP="00FF3CDE">
                    <w:pPr>
                      <w:spacing w:after="0"/>
                      <w:rPr>
                        <w:rFonts w:ascii="Calibri" w:eastAsia="Calibri" w:hAnsi="Calibri" w:cs="Calibri"/>
                        <w:noProof/>
                        <w:color w:val="FF0000"/>
                        <w:sz w:val="20"/>
                        <w:szCs w:val="20"/>
                      </w:rPr>
                    </w:pPr>
                    <w:r w:rsidRPr="00FF3CDE">
                      <w:rPr>
                        <w:rFonts w:ascii="Calibri" w:eastAsia="Calibri" w:hAnsi="Calibri" w:cs="Calibri"/>
                        <w:noProof/>
                        <w:color w:val="FF0000"/>
                        <w:sz w:val="20"/>
                        <w:szCs w:val="20"/>
                      </w:rPr>
                      <w:t>Interne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2D7DB" w14:textId="76CC7F06" w:rsidR="00FF3CDE" w:rsidRDefault="00FF3CDE">
    <w:pPr>
      <w:pStyle w:val="Pieddepage"/>
    </w:pPr>
    <w:r>
      <w:rPr>
        <w:noProof/>
      </w:rPr>
      <mc:AlternateContent>
        <mc:Choice Requires="wps">
          <w:drawing>
            <wp:anchor distT="0" distB="0" distL="0" distR="0" simplePos="0" relativeHeight="251660288" behindDoc="0" locked="0" layoutInCell="1" allowOverlap="1" wp14:anchorId="1E31F7DA" wp14:editId="2D2D9B12">
              <wp:simplePos x="904875" y="10067925"/>
              <wp:positionH relativeFrom="page">
                <wp:align>left</wp:align>
              </wp:positionH>
              <wp:positionV relativeFrom="page">
                <wp:align>bottom</wp:align>
              </wp:positionV>
              <wp:extent cx="443865" cy="443865"/>
              <wp:effectExtent l="0" t="0" r="17145" b="0"/>
              <wp:wrapNone/>
              <wp:docPr id="4" name="Zone de texte 4" descr="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C714F5" w14:textId="6A7BD990" w:rsidR="00FF3CDE" w:rsidRPr="00FF3CDE" w:rsidRDefault="00FF3CDE" w:rsidP="00FF3CDE">
                          <w:pPr>
                            <w:spacing w:after="0"/>
                            <w:rPr>
                              <w:rFonts w:ascii="Calibri" w:eastAsia="Calibri" w:hAnsi="Calibri" w:cs="Calibri"/>
                              <w:noProof/>
                              <w:color w:val="FF0000"/>
                              <w:sz w:val="20"/>
                              <w:szCs w:val="20"/>
                            </w:rPr>
                          </w:pPr>
                          <w:r w:rsidRPr="00FF3CDE">
                            <w:rPr>
                              <w:rFonts w:ascii="Calibri" w:eastAsia="Calibri" w:hAnsi="Calibri" w:cs="Calibri"/>
                              <w:noProof/>
                              <w:color w:val="FF0000"/>
                              <w:sz w:val="20"/>
                              <w:szCs w:val="20"/>
                            </w:rPr>
                            <w:t>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E31F7DA" id="_x0000_t202" coordsize="21600,21600" o:spt="202" path="m,l,21600r21600,l21600,xe">
              <v:stroke joinstyle="miter"/>
              <v:path gradientshapeok="t" o:connecttype="rect"/>
            </v:shapetype>
            <v:shape id="Zone de texte 4" o:spid="_x0000_s1027" type="#_x0000_t202" alt="Interne"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42C714F5" w14:textId="6A7BD990" w:rsidR="00FF3CDE" w:rsidRPr="00FF3CDE" w:rsidRDefault="00FF3CDE" w:rsidP="00FF3CDE">
                    <w:pPr>
                      <w:spacing w:after="0"/>
                      <w:rPr>
                        <w:rFonts w:ascii="Calibri" w:eastAsia="Calibri" w:hAnsi="Calibri" w:cs="Calibri"/>
                        <w:noProof/>
                        <w:color w:val="FF0000"/>
                        <w:sz w:val="20"/>
                        <w:szCs w:val="20"/>
                      </w:rPr>
                    </w:pPr>
                    <w:r w:rsidRPr="00FF3CDE">
                      <w:rPr>
                        <w:rFonts w:ascii="Calibri" w:eastAsia="Calibri" w:hAnsi="Calibri" w:cs="Calibri"/>
                        <w:noProof/>
                        <w:color w:val="FF0000"/>
                        <w:sz w:val="20"/>
                        <w:szCs w:val="20"/>
                      </w:rPr>
                      <w:t>Interne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3B127" w14:textId="09837716" w:rsidR="00FF3CDE" w:rsidRDefault="00FF3CDE">
    <w:pPr>
      <w:pStyle w:val="Pieddepage"/>
    </w:pPr>
    <w:r>
      <w:rPr>
        <w:noProof/>
      </w:rPr>
      <mc:AlternateContent>
        <mc:Choice Requires="wps">
          <w:drawing>
            <wp:anchor distT="0" distB="0" distL="0" distR="0" simplePos="0" relativeHeight="251658240" behindDoc="0" locked="0" layoutInCell="1" allowOverlap="1" wp14:anchorId="137C4051" wp14:editId="3A6EC4D5">
              <wp:simplePos x="635" y="635"/>
              <wp:positionH relativeFrom="page">
                <wp:align>left</wp:align>
              </wp:positionH>
              <wp:positionV relativeFrom="page">
                <wp:align>bottom</wp:align>
              </wp:positionV>
              <wp:extent cx="443865" cy="443865"/>
              <wp:effectExtent l="0" t="0" r="17145" b="0"/>
              <wp:wrapNone/>
              <wp:docPr id="2" name="Zone de texte 2" descr="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708FC3" w14:textId="5447F173" w:rsidR="00FF3CDE" w:rsidRPr="00FF3CDE" w:rsidRDefault="00FF3CDE" w:rsidP="00FF3CDE">
                          <w:pPr>
                            <w:spacing w:after="0"/>
                            <w:rPr>
                              <w:rFonts w:ascii="Calibri" w:eastAsia="Calibri" w:hAnsi="Calibri" w:cs="Calibri"/>
                              <w:noProof/>
                              <w:color w:val="FF0000"/>
                              <w:sz w:val="20"/>
                              <w:szCs w:val="20"/>
                            </w:rPr>
                          </w:pPr>
                          <w:r w:rsidRPr="00FF3CDE">
                            <w:rPr>
                              <w:rFonts w:ascii="Calibri" w:eastAsia="Calibri" w:hAnsi="Calibri" w:cs="Calibri"/>
                              <w:noProof/>
                              <w:color w:val="FF0000"/>
                              <w:sz w:val="20"/>
                              <w:szCs w:val="20"/>
                            </w:rPr>
                            <w:t>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37C4051" id="_x0000_t202" coordsize="21600,21600" o:spt="202" path="m,l,21600r21600,l21600,xe">
              <v:stroke joinstyle="miter"/>
              <v:path gradientshapeok="t" o:connecttype="rect"/>
            </v:shapetype>
            <v:shape id="Zone de texte 2" o:spid="_x0000_s1028" type="#_x0000_t202" alt="Interne"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17708FC3" w14:textId="5447F173" w:rsidR="00FF3CDE" w:rsidRPr="00FF3CDE" w:rsidRDefault="00FF3CDE" w:rsidP="00FF3CDE">
                    <w:pPr>
                      <w:spacing w:after="0"/>
                      <w:rPr>
                        <w:rFonts w:ascii="Calibri" w:eastAsia="Calibri" w:hAnsi="Calibri" w:cs="Calibri"/>
                        <w:noProof/>
                        <w:color w:val="FF0000"/>
                        <w:sz w:val="20"/>
                        <w:szCs w:val="20"/>
                      </w:rPr>
                    </w:pPr>
                    <w:r w:rsidRPr="00FF3CDE">
                      <w:rPr>
                        <w:rFonts w:ascii="Calibri" w:eastAsia="Calibri" w:hAnsi="Calibri" w:cs="Calibri"/>
                        <w:noProof/>
                        <w:color w:val="FF0000"/>
                        <w:sz w:val="20"/>
                        <w:szCs w:val="20"/>
                      </w:rPr>
                      <w:t>Interne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C9AE7" w14:textId="77777777" w:rsidR="00F963B6" w:rsidRDefault="00F963B6" w:rsidP="00DF1376">
      <w:pPr>
        <w:spacing w:after="0" w:line="240" w:lineRule="auto"/>
      </w:pPr>
      <w:r>
        <w:separator/>
      </w:r>
    </w:p>
  </w:footnote>
  <w:footnote w:type="continuationSeparator" w:id="0">
    <w:p w14:paraId="1F9B607D" w14:textId="77777777" w:rsidR="00F963B6" w:rsidRDefault="00F963B6" w:rsidP="00DF1376">
      <w:pPr>
        <w:spacing w:after="0" w:line="240" w:lineRule="auto"/>
      </w:pPr>
      <w:r>
        <w:continuationSeparator/>
      </w:r>
    </w:p>
  </w:footnote>
  <w:footnote w:type="continuationNotice" w:id="1">
    <w:p w14:paraId="4BD11254" w14:textId="77777777" w:rsidR="00F963B6" w:rsidRDefault="00F963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58452" w14:textId="1BF1AB56" w:rsidR="00DF1376" w:rsidRDefault="00DF1376" w:rsidP="00DF1376">
    <w:pPr>
      <w:pStyle w:val="En-tte"/>
      <w:jc w:val="right"/>
    </w:pPr>
    <w:r>
      <w:rPr>
        <w:noProof/>
      </w:rPr>
      <w:drawing>
        <wp:inline distT="0" distB="0" distL="0" distR="0" wp14:anchorId="79F46E60" wp14:editId="5A80D82A">
          <wp:extent cx="2943225" cy="1390650"/>
          <wp:effectExtent l="0" t="0" r="0" b="0"/>
          <wp:docPr id="1472790011" name="Image 147279001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Une image contenant texte, Police, logo, Graphique&#10;&#10;Description générée automatiquement"/>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943225" cy="1390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45D6"/>
    <w:multiLevelType w:val="multilevel"/>
    <w:tmpl w:val="BB0AE6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28A5DA2"/>
    <w:multiLevelType w:val="multilevel"/>
    <w:tmpl w:val="C23624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31C5AB2"/>
    <w:multiLevelType w:val="multilevel"/>
    <w:tmpl w:val="448E7C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CC31408"/>
    <w:multiLevelType w:val="multilevel"/>
    <w:tmpl w:val="5F9441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40603125">
    <w:abstractNumId w:val="3"/>
  </w:num>
  <w:num w:numId="2" w16cid:durableId="2063091219">
    <w:abstractNumId w:val="0"/>
  </w:num>
  <w:num w:numId="3" w16cid:durableId="293027840">
    <w:abstractNumId w:val="1"/>
  </w:num>
  <w:num w:numId="4" w16cid:durableId="242615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583"/>
    <w:rsid w:val="00000E33"/>
    <w:rsid w:val="00037BE8"/>
    <w:rsid w:val="00090CFD"/>
    <w:rsid w:val="000B277E"/>
    <w:rsid w:val="000B4CC0"/>
    <w:rsid w:val="000C679E"/>
    <w:rsid w:val="000D46BA"/>
    <w:rsid w:val="00114A43"/>
    <w:rsid w:val="00121CF5"/>
    <w:rsid w:val="00145517"/>
    <w:rsid w:val="00147841"/>
    <w:rsid w:val="00175741"/>
    <w:rsid w:val="00177A0D"/>
    <w:rsid w:val="00193176"/>
    <w:rsid w:val="001C4C7D"/>
    <w:rsid w:val="001E0C0B"/>
    <w:rsid w:val="001E169D"/>
    <w:rsid w:val="002059FE"/>
    <w:rsid w:val="002363D4"/>
    <w:rsid w:val="0025168D"/>
    <w:rsid w:val="0028130E"/>
    <w:rsid w:val="002926C9"/>
    <w:rsid w:val="002A12BA"/>
    <w:rsid w:val="002A17B5"/>
    <w:rsid w:val="002B14E6"/>
    <w:rsid w:val="002C18CB"/>
    <w:rsid w:val="00313A42"/>
    <w:rsid w:val="003161A6"/>
    <w:rsid w:val="0032107B"/>
    <w:rsid w:val="00322CE5"/>
    <w:rsid w:val="00330BFB"/>
    <w:rsid w:val="003360A1"/>
    <w:rsid w:val="00347BF1"/>
    <w:rsid w:val="00350A80"/>
    <w:rsid w:val="0036497C"/>
    <w:rsid w:val="00382880"/>
    <w:rsid w:val="00383E84"/>
    <w:rsid w:val="003E5AED"/>
    <w:rsid w:val="003F4BAD"/>
    <w:rsid w:val="003F7118"/>
    <w:rsid w:val="00401EA4"/>
    <w:rsid w:val="00454504"/>
    <w:rsid w:val="0046170F"/>
    <w:rsid w:val="00472C83"/>
    <w:rsid w:val="004839A8"/>
    <w:rsid w:val="0049547E"/>
    <w:rsid w:val="0049773C"/>
    <w:rsid w:val="004B0B1F"/>
    <w:rsid w:val="004F7172"/>
    <w:rsid w:val="00501699"/>
    <w:rsid w:val="00502B8D"/>
    <w:rsid w:val="00504F7E"/>
    <w:rsid w:val="0052455B"/>
    <w:rsid w:val="00531ABD"/>
    <w:rsid w:val="00543C5D"/>
    <w:rsid w:val="00573DF0"/>
    <w:rsid w:val="005A0A25"/>
    <w:rsid w:val="005B4D30"/>
    <w:rsid w:val="005C1583"/>
    <w:rsid w:val="005F7517"/>
    <w:rsid w:val="00601FF1"/>
    <w:rsid w:val="0060623D"/>
    <w:rsid w:val="006071AB"/>
    <w:rsid w:val="0063445D"/>
    <w:rsid w:val="00655ECD"/>
    <w:rsid w:val="00687D91"/>
    <w:rsid w:val="006941A8"/>
    <w:rsid w:val="006A3CA3"/>
    <w:rsid w:val="006D3E37"/>
    <w:rsid w:val="006E4CFF"/>
    <w:rsid w:val="006E5790"/>
    <w:rsid w:val="00702BAB"/>
    <w:rsid w:val="0071133D"/>
    <w:rsid w:val="0071151F"/>
    <w:rsid w:val="007132E7"/>
    <w:rsid w:val="00734BC7"/>
    <w:rsid w:val="00754CFC"/>
    <w:rsid w:val="00756CFE"/>
    <w:rsid w:val="007662CE"/>
    <w:rsid w:val="00782E0C"/>
    <w:rsid w:val="007D0EA4"/>
    <w:rsid w:val="008015C0"/>
    <w:rsid w:val="00806733"/>
    <w:rsid w:val="00821140"/>
    <w:rsid w:val="008252BC"/>
    <w:rsid w:val="00854CFC"/>
    <w:rsid w:val="008768F4"/>
    <w:rsid w:val="0088617F"/>
    <w:rsid w:val="008E4BF7"/>
    <w:rsid w:val="008F30F2"/>
    <w:rsid w:val="00922F16"/>
    <w:rsid w:val="00932091"/>
    <w:rsid w:val="00960D5C"/>
    <w:rsid w:val="009722CF"/>
    <w:rsid w:val="00981FD8"/>
    <w:rsid w:val="0098506A"/>
    <w:rsid w:val="009A2EB4"/>
    <w:rsid w:val="009A6674"/>
    <w:rsid w:val="009B0B4D"/>
    <w:rsid w:val="009D0932"/>
    <w:rsid w:val="009D341B"/>
    <w:rsid w:val="009D40C0"/>
    <w:rsid w:val="009E40B0"/>
    <w:rsid w:val="009E7CE8"/>
    <w:rsid w:val="009F4EC5"/>
    <w:rsid w:val="009F7F1D"/>
    <w:rsid w:val="00A1120C"/>
    <w:rsid w:val="00A40FA6"/>
    <w:rsid w:val="00A54E8F"/>
    <w:rsid w:val="00A61D6A"/>
    <w:rsid w:val="00A7636C"/>
    <w:rsid w:val="00AC6003"/>
    <w:rsid w:val="00AC6C44"/>
    <w:rsid w:val="00AC7DFE"/>
    <w:rsid w:val="00AD671A"/>
    <w:rsid w:val="00AE3BB7"/>
    <w:rsid w:val="00AE5386"/>
    <w:rsid w:val="00AF15E7"/>
    <w:rsid w:val="00AF25D7"/>
    <w:rsid w:val="00B02DA9"/>
    <w:rsid w:val="00B411D7"/>
    <w:rsid w:val="00B42518"/>
    <w:rsid w:val="00BA0873"/>
    <w:rsid w:val="00BD225D"/>
    <w:rsid w:val="00BF08F8"/>
    <w:rsid w:val="00BF480B"/>
    <w:rsid w:val="00C07342"/>
    <w:rsid w:val="00C46384"/>
    <w:rsid w:val="00C80A4D"/>
    <w:rsid w:val="00CA1CA2"/>
    <w:rsid w:val="00CD148A"/>
    <w:rsid w:val="00D57046"/>
    <w:rsid w:val="00D62CA3"/>
    <w:rsid w:val="00D97BB0"/>
    <w:rsid w:val="00DA1AF3"/>
    <w:rsid w:val="00DB428C"/>
    <w:rsid w:val="00DF1376"/>
    <w:rsid w:val="00DF6815"/>
    <w:rsid w:val="00E158E0"/>
    <w:rsid w:val="00E2162F"/>
    <w:rsid w:val="00E407E5"/>
    <w:rsid w:val="00E42559"/>
    <w:rsid w:val="00E44C9D"/>
    <w:rsid w:val="00E92C23"/>
    <w:rsid w:val="00EA4EC3"/>
    <w:rsid w:val="00EA59F6"/>
    <w:rsid w:val="00EF5519"/>
    <w:rsid w:val="00EF7323"/>
    <w:rsid w:val="00F1424B"/>
    <w:rsid w:val="00F3280B"/>
    <w:rsid w:val="00F66BDC"/>
    <w:rsid w:val="00F81A31"/>
    <w:rsid w:val="00F873C1"/>
    <w:rsid w:val="00F92C3A"/>
    <w:rsid w:val="00F963B6"/>
    <w:rsid w:val="00FA2B11"/>
    <w:rsid w:val="00FC133C"/>
    <w:rsid w:val="00FD5253"/>
    <w:rsid w:val="00FE1F3F"/>
    <w:rsid w:val="00FF3CDE"/>
    <w:rsid w:val="5A8DC6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77F74"/>
  <w15:docId w15:val="{EAE10837-694E-477F-A611-9E05719D5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873C1"/>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ev">
    <w:name w:val="Strong"/>
    <w:basedOn w:val="Policepardfaut"/>
    <w:uiPriority w:val="22"/>
    <w:qFormat/>
    <w:rsid w:val="00F873C1"/>
    <w:rPr>
      <w:b/>
      <w:bCs/>
    </w:rPr>
  </w:style>
  <w:style w:type="paragraph" w:customStyle="1" w:styleId="Default">
    <w:name w:val="Default"/>
    <w:rsid w:val="00F873C1"/>
    <w:pPr>
      <w:autoSpaceDE w:val="0"/>
      <w:autoSpaceDN w:val="0"/>
      <w:adjustRightInd w:val="0"/>
      <w:spacing w:after="0" w:line="240" w:lineRule="auto"/>
    </w:pPr>
    <w:rPr>
      <w:rFonts w:ascii="Arial" w:hAnsi="Arial" w:cs="Arial"/>
      <w:color w:val="000000"/>
      <w:kern w:val="0"/>
      <w:sz w:val="24"/>
      <w:szCs w:val="24"/>
    </w:rPr>
  </w:style>
  <w:style w:type="character" w:styleId="Lienhypertexte">
    <w:name w:val="Hyperlink"/>
    <w:basedOn w:val="Policepardfaut"/>
    <w:uiPriority w:val="99"/>
    <w:semiHidden/>
    <w:unhideWhenUsed/>
    <w:rsid w:val="00DF1376"/>
    <w:rPr>
      <w:color w:val="0563C1"/>
      <w:u w:val="single"/>
    </w:rPr>
  </w:style>
  <w:style w:type="paragraph" w:styleId="En-tte">
    <w:name w:val="header"/>
    <w:basedOn w:val="Normal"/>
    <w:link w:val="En-tteCar"/>
    <w:uiPriority w:val="99"/>
    <w:unhideWhenUsed/>
    <w:rsid w:val="00DF1376"/>
    <w:pPr>
      <w:tabs>
        <w:tab w:val="center" w:pos="4536"/>
        <w:tab w:val="right" w:pos="9072"/>
      </w:tabs>
      <w:spacing w:after="0" w:line="240" w:lineRule="auto"/>
    </w:pPr>
  </w:style>
  <w:style w:type="character" w:customStyle="1" w:styleId="En-tteCar">
    <w:name w:val="En-tête Car"/>
    <w:basedOn w:val="Policepardfaut"/>
    <w:link w:val="En-tte"/>
    <w:uiPriority w:val="99"/>
    <w:rsid w:val="00DF1376"/>
  </w:style>
  <w:style w:type="paragraph" w:styleId="Pieddepage">
    <w:name w:val="footer"/>
    <w:basedOn w:val="Normal"/>
    <w:link w:val="PieddepageCar"/>
    <w:uiPriority w:val="99"/>
    <w:unhideWhenUsed/>
    <w:rsid w:val="00DF137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F1376"/>
  </w:style>
  <w:style w:type="character" w:styleId="Lienhypertextesuivivisit">
    <w:name w:val="FollowedHyperlink"/>
    <w:basedOn w:val="Policepardfaut"/>
    <w:uiPriority w:val="99"/>
    <w:semiHidden/>
    <w:unhideWhenUsed/>
    <w:rsid w:val="00DF6815"/>
    <w:rPr>
      <w:color w:val="954F72" w:themeColor="followedHyperlink"/>
      <w:u w:val="single"/>
    </w:rPr>
  </w:style>
  <w:style w:type="paragraph" w:styleId="Sansinterligne">
    <w:name w:val="No Spacing"/>
    <w:uiPriority w:val="1"/>
    <w:qFormat/>
    <w:rsid w:val="00504F7E"/>
    <w:pPr>
      <w:spacing w:after="0" w:line="240" w:lineRule="auto"/>
    </w:pPr>
  </w:style>
  <w:style w:type="paragraph" w:styleId="Paragraphedeliste">
    <w:name w:val="List Paragraph"/>
    <w:basedOn w:val="Normal"/>
    <w:uiPriority w:val="34"/>
    <w:qFormat/>
    <w:rsid w:val="001757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891839">
      <w:bodyDiv w:val="1"/>
      <w:marLeft w:val="0"/>
      <w:marRight w:val="0"/>
      <w:marTop w:val="0"/>
      <w:marBottom w:val="0"/>
      <w:divBdr>
        <w:top w:val="none" w:sz="0" w:space="0" w:color="auto"/>
        <w:left w:val="none" w:sz="0" w:space="0" w:color="auto"/>
        <w:bottom w:val="none" w:sz="0" w:space="0" w:color="auto"/>
        <w:right w:val="none" w:sz="0" w:space="0" w:color="auto"/>
      </w:divBdr>
    </w:div>
    <w:div w:id="665522882">
      <w:bodyDiv w:val="1"/>
      <w:marLeft w:val="0"/>
      <w:marRight w:val="0"/>
      <w:marTop w:val="0"/>
      <w:marBottom w:val="0"/>
      <w:divBdr>
        <w:top w:val="none" w:sz="0" w:space="0" w:color="auto"/>
        <w:left w:val="none" w:sz="0" w:space="0" w:color="auto"/>
        <w:bottom w:val="none" w:sz="0" w:space="0" w:color="auto"/>
        <w:right w:val="none" w:sz="0" w:space="0" w:color="auto"/>
      </w:divBdr>
    </w:div>
    <w:div w:id="14509733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lebarbier@image7.f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uverny@image7.f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fiphfp.fr/" TargetMode="External"/><Relationship Id="rId4" Type="http://schemas.openxmlformats.org/officeDocument/2006/relationships/settings" Target="settings.xml"/><Relationship Id="rId9" Type="http://schemas.openxmlformats.org/officeDocument/2006/relationships/hyperlink" Target="https://www.fiphfp.fr/actualites-et-evenements/evenements/occitanie-etape-du-tour-de-france-des-handicaps-invisible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99D17.9971F010" TargetMode="External"/><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6CF87-5337-4C0A-A1DA-C5D273A83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980</Words>
  <Characters>5390</Characters>
  <Application>Microsoft Office Word</Application>
  <DocSecurity>4</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6358</CharactersWithSpaces>
  <SharedDoc>false</SharedDoc>
  <HLinks>
    <vt:vector size="96" baseType="variant">
      <vt:variant>
        <vt:i4>1638510</vt:i4>
      </vt:variant>
      <vt:variant>
        <vt:i4>45</vt:i4>
      </vt:variant>
      <vt:variant>
        <vt:i4>0</vt:i4>
      </vt:variant>
      <vt:variant>
        <vt:i4>5</vt:i4>
      </vt:variant>
      <vt:variant>
        <vt:lpwstr>mailto:clebarbier@image7.fr</vt:lpwstr>
      </vt:variant>
      <vt:variant>
        <vt:lpwstr/>
      </vt:variant>
      <vt:variant>
        <vt:i4>6357013</vt:i4>
      </vt:variant>
      <vt:variant>
        <vt:i4>42</vt:i4>
      </vt:variant>
      <vt:variant>
        <vt:i4>0</vt:i4>
      </vt:variant>
      <vt:variant>
        <vt:i4>5</vt:i4>
      </vt:variant>
      <vt:variant>
        <vt:lpwstr>mailto:fauverny@image7.fr</vt:lpwstr>
      </vt:variant>
      <vt:variant>
        <vt:lpwstr/>
      </vt:variant>
      <vt:variant>
        <vt:i4>458823</vt:i4>
      </vt:variant>
      <vt:variant>
        <vt:i4>39</vt:i4>
      </vt:variant>
      <vt:variant>
        <vt:i4>0</vt:i4>
      </vt:variant>
      <vt:variant>
        <vt:i4>5</vt:i4>
      </vt:variant>
      <vt:variant>
        <vt:lpwstr>http://www.fiphfp.fr/</vt:lpwstr>
      </vt:variant>
      <vt:variant>
        <vt:lpwstr/>
      </vt:variant>
      <vt:variant>
        <vt:i4>7733346</vt:i4>
      </vt:variant>
      <vt:variant>
        <vt:i4>36</vt:i4>
      </vt:variant>
      <vt:variant>
        <vt:i4>0</vt:i4>
      </vt:variant>
      <vt:variant>
        <vt:i4>5</vt:i4>
      </vt:variant>
      <vt:variant>
        <vt:lpwstr>https://www.fiphfp.fr/actualites-et-evenements/evenements/bourgogne-franche-comte-etape-du-tour-de-france-des-handicaps-invisibles</vt:lpwstr>
      </vt:variant>
      <vt:variant>
        <vt:lpwstr/>
      </vt:variant>
      <vt:variant>
        <vt:i4>7733366</vt:i4>
      </vt:variant>
      <vt:variant>
        <vt:i4>33</vt:i4>
      </vt:variant>
      <vt:variant>
        <vt:i4>0</vt:i4>
      </vt:variant>
      <vt:variant>
        <vt:i4>5</vt:i4>
      </vt:variant>
      <vt:variant>
        <vt:lpwstr>https://www.fiphfp.fr/actualites-et-evenements/evenements/bretagne-etape-du-tour-de-france-des-handicaps-invisibles</vt:lpwstr>
      </vt:variant>
      <vt:variant>
        <vt:lpwstr/>
      </vt:variant>
      <vt:variant>
        <vt:i4>8323199</vt:i4>
      </vt:variant>
      <vt:variant>
        <vt:i4>30</vt:i4>
      </vt:variant>
      <vt:variant>
        <vt:i4>0</vt:i4>
      </vt:variant>
      <vt:variant>
        <vt:i4>5</vt:i4>
      </vt:variant>
      <vt:variant>
        <vt:lpwstr>https://www.fiphfp.fr/actualites-et-evenements/evenements/mayotte-etape-du-tour-de-france-des-handicaps-invisibles</vt:lpwstr>
      </vt:variant>
      <vt:variant>
        <vt:lpwstr/>
      </vt:variant>
      <vt:variant>
        <vt:i4>1245275</vt:i4>
      </vt:variant>
      <vt:variant>
        <vt:i4>27</vt:i4>
      </vt:variant>
      <vt:variant>
        <vt:i4>0</vt:i4>
      </vt:variant>
      <vt:variant>
        <vt:i4>5</vt:i4>
      </vt:variant>
      <vt:variant>
        <vt:lpwstr>https://www.fiphfp.fr/actualites-et-evenements/evenements/la-reunion-etape-du-tour-de-france-des-handicaps-invisibles</vt:lpwstr>
      </vt:variant>
      <vt:variant>
        <vt:lpwstr/>
      </vt:variant>
      <vt:variant>
        <vt:i4>917590</vt:i4>
      </vt:variant>
      <vt:variant>
        <vt:i4>24</vt:i4>
      </vt:variant>
      <vt:variant>
        <vt:i4>0</vt:i4>
      </vt:variant>
      <vt:variant>
        <vt:i4>5</vt:i4>
      </vt:variant>
      <vt:variant>
        <vt:lpwstr>https://www.fiphfp.fr/actualites-et-evenements/evenements/nouvelle-aquitaine-etape-du-tour-de-france-des-handicaps-invisibles</vt:lpwstr>
      </vt:variant>
      <vt:variant>
        <vt:lpwstr/>
      </vt:variant>
      <vt:variant>
        <vt:i4>4653065</vt:i4>
      </vt:variant>
      <vt:variant>
        <vt:i4>21</vt:i4>
      </vt:variant>
      <vt:variant>
        <vt:i4>0</vt:i4>
      </vt:variant>
      <vt:variant>
        <vt:i4>5</vt:i4>
      </vt:variant>
      <vt:variant>
        <vt:lpwstr>https://www.fiphfp.fr/actualites-et-evenements/evenements/grand-est-etape-du-tour-de-france-des-handicaps-invisibles</vt:lpwstr>
      </vt:variant>
      <vt:variant>
        <vt:lpwstr/>
      </vt:variant>
      <vt:variant>
        <vt:i4>2621539</vt:i4>
      </vt:variant>
      <vt:variant>
        <vt:i4>18</vt:i4>
      </vt:variant>
      <vt:variant>
        <vt:i4>0</vt:i4>
      </vt:variant>
      <vt:variant>
        <vt:i4>5</vt:i4>
      </vt:variant>
      <vt:variant>
        <vt:lpwstr>https://www.fiphfp.fr/actualites-et-evenements/evenements/pays-de-la-loire-etape-du-tour-de-france-des-handicaps-invisibles</vt:lpwstr>
      </vt:variant>
      <vt:variant>
        <vt:lpwstr/>
      </vt:variant>
      <vt:variant>
        <vt:i4>196622</vt:i4>
      </vt:variant>
      <vt:variant>
        <vt:i4>15</vt:i4>
      </vt:variant>
      <vt:variant>
        <vt:i4>0</vt:i4>
      </vt:variant>
      <vt:variant>
        <vt:i4>5</vt:i4>
      </vt:variant>
      <vt:variant>
        <vt:lpwstr>https://www.fiphfp.fr/actualites-et-evenements/evenements/guyane-etape-du-tour-de-france-des-handicaps-invisibles</vt:lpwstr>
      </vt:variant>
      <vt:variant>
        <vt:lpwstr/>
      </vt:variant>
      <vt:variant>
        <vt:i4>1900564</vt:i4>
      </vt:variant>
      <vt:variant>
        <vt:i4>12</vt:i4>
      </vt:variant>
      <vt:variant>
        <vt:i4>0</vt:i4>
      </vt:variant>
      <vt:variant>
        <vt:i4>5</vt:i4>
      </vt:variant>
      <vt:variant>
        <vt:lpwstr>https://www.fiphfp.fr/actualites-et-evenements/evenements/martinique-etape-du-tour-de-france-des-handicaps-invisibles</vt:lpwstr>
      </vt:variant>
      <vt:variant>
        <vt:lpwstr/>
      </vt:variant>
      <vt:variant>
        <vt:i4>2031618</vt:i4>
      </vt:variant>
      <vt:variant>
        <vt:i4>9</vt:i4>
      </vt:variant>
      <vt:variant>
        <vt:i4>0</vt:i4>
      </vt:variant>
      <vt:variant>
        <vt:i4>5</vt:i4>
      </vt:variant>
      <vt:variant>
        <vt:lpwstr>https://www.fiphfp.fr/actualites-et-evenements/evenements/guadeloupe-etape-du-tour-de-france-des-handicaps-invisibles</vt:lpwstr>
      </vt:variant>
      <vt:variant>
        <vt:lpwstr/>
      </vt:variant>
      <vt:variant>
        <vt:i4>458761</vt:i4>
      </vt:variant>
      <vt:variant>
        <vt:i4>6</vt:i4>
      </vt:variant>
      <vt:variant>
        <vt:i4>0</vt:i4>
      </vt:variant>
      <vt:variant>
        <vt:i4>5</vt:i4>
      </vt:variant>
      <vt:variant>
        <vt:lpwstr>https://www.fiphfp.fr/actualites-et-evenements/evenements/occitanie-etape-du-tour-de-france-des-handicaps-invisibles</vt:lpwstr>
      </vt:variant>
      <vt:variant>
        <vt:lpwstr/>
      </vt:variant>
      <vt:variant>
        <vt:i4>3932196</vt:i4>
      </vt:variant>
      <vt:variant>
        <vt:i4>3</vt:i4>
      </vt:variant>
      <vt:variant>
        <vt:i4>0</vt:i4>
      </vt:variant>
      <vt:variant>
        <vt:i4>5</vt:i4>
      </vt:variant>
      <vt:variant>
        <vt:lpwstr>https://www.fiphfp.fr/actualites-et-evenements/evenements/hauts-de-france-etape-du-tour-de-france-des-handicaps-invisibles</vt:lpwstr>
      </vt:variant>
      <vt:variant>
        <vt:lpwstr/>
      </vt:variant>
      <vt:variant>
        <vt:i4>4128865</vt:i4>
      </vt:variant>
      <vt:variant>
        <vt:i4>0</vt:i4>
      </vt:variant>
      <vt:variant>
        <vt:i4>0</vt:i4>
      </vt:variant>
      <vt:variant>
        <vt:i4>5</vt:i4>
      </vt:variant>
      <vt:variant>
        <vt:lpwstr>https://www.fiphfp.fr/actualites-et-evenements/evenements/centre-val-de-loire-etape-du-tour-de-france-des-handicaps-invisibles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le Barbier</dc:creator>
  <cp:keywords/>
  <dc:description/>
  <cp:lastModifiedBy>Esra Cakmak</cp:lastModifiedBy>
  <cp:revision>2</cp:revision>
  <dcterms:created xsi:type="dcterms:W3CDTF">2023-12-05T15:04:00Z</dcterms:created>
  <dcterms:modified xsi:type="dcterms:W3CDTF">2023-12-05T15:04:00Z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2,3,4</vt:lpwstr>
  </property>
  <property fmtid="{D5CDD505-2E9C-101B-9397-08002B2CF9AE}" pid="3" name="ClassificationContentMarkingFooterFontProps">
    <vt:lpwstr>#ff0000,10,Calibri</vt:lpwstr>
  </property>
  <property fmtid="{D5CDD505-2E9C-101B-9397-08002B2CF9AE}" pid="4" name="ClassificationContentMarkingFooterText">
    <vt:lpwstr>Interne</vt:lpwstr>
  </property>
  <property fmtid="{D5CDD505-2E9C-101B-9397-08002B2CF9AE}" pid="5" name="MSIP_Label_94e1e3e5-28aa-42d2-a9d5-f117a2286530_Enabled">
    <vt:lpwstr>true</vt:lpwstr>
  </property>
  <property fmtid="{D5CDD505-2E9C-101B-9397-08002B2CF9AE}" pid="6" name="MSIP_Label_94e1e3e5-28aa-42d2-a9d5-f117a2286530_SetDate">
    <vt:lpwstr>2023-12-04T10:52:24Z</vt:lpwstr>
  </property>
  <property fmtid="{D5CDD505-2E9C-101B-9397-08002B2CF9AE}" pid="7" name="MSIP_Label_94e1e3e5-28aa-42d2-a9d5-f117a2286530_Method">
    <vt:lpwstr>Standard</vt:lpwstr>
  </property>
  <property fmtid="{D5CDD505-2E9C-101B-9397-08002B2CF9AE}" pid="8" name="MSIP_Label_94e1e3e5-28aa-42d2-a9d5-f117a2286530_Name">
    <vt:lpwstr>C2-Interne avec marquage</vt:lpwstr>
  </property>
  <property fmtid="{D5CDD505-2E9C-101B-9397-08002B2CF9AE}" pid="9" name="MSIP_Label_94e1e3e5-28aa-42d2-a9d5-f117a2286530_SiteId">
    <vt:lpwstr>6eab6365-8194-49c6-a4d0-e2d1a0fbeb74</vt:lpwstr>
  </property>
  <property fmtid="{D5CDD505-2E9C-101B-9397-08002B2CF9AE}" pid="10" name="MSIP_Label_94e1e3e5-28aa-42d2-a9d5-f117a2286530_ActionId">
    <vt:lpwstr>b4cdae9d-8276-496d-a41e-98482ffe08e5</vt:lpwstr>
  </property>
  <property fmtid="{D5CDD505-2E9C-101B-9397-08002B2CF9AE}" pid="11" name="MSIP_Label_94e1e3e5-28aa-42d2-a9d5-f117a2286530_ContentBits">
    <vt:lpwstr>2</vt:lpwstr>
  </property>
</Properties>
</file>